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539C1" w14:textId="7DDE7D60" w:rsidR="002B71BD" w:rsidRDefault="00EF02F9">
      <w:pPr>
        <w:rPr>
          <w:b/>
          <w:u w:val="single"/>
          <w:lang w:val="en-GB"/>
        </w:rPr>
      </w:pPr>
      <w:r>
        <w:rPr>
          <w:noProof/>
        </w:rPr>
        <w:drawing>
          <wp:inline distT="0" distB="0" distL="0" distR="0" wp14:anchorId="571F1AD6" wp14:editId="18E7788E">
            <wp:extent cx="2339340" cy="1562100"/>
            <wp:effectExtent l="0" t="0" r="381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567FF" w14:textId="77777777" w:rsidR="002B71BD" w:rsidRDefault="002B71BD">
      <w:pPr>
        <w:rPr>
          <w:b/>
          <w:u w:val="single"/>
          <w:lang w:val="en-GB"/>
        </w:rPr>
      </w:pPr>
    </w:p>
    <w:p w14:paraId="79437507" w14:textId="1D23A377" w:rsidR="00A225F0" w:rsidRPr="00A27181" w:rsidRDefault="002D18E9">
      <w:pPr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Nachhaltig mit </w:t>
      </w:r>
      <w:r w:rsidR="00150B74">
        <w:rPr>
          <w:b/>
          <w:sz w:val="28"/>
          <w:u w:val="single"/>
        </w:rPr>
        <w:t>PEEK-</w:t>
      </w:r>
      <w:proofErr w:type="spellStart"/>
      <w:r>
        <w:rPr>
          <w:b/>
          <w:sz w:val="28"/>
          <w:u w:val="single"/>
        </w:rPr>
        <w:t>Recyclat</w:t>
      </w:r>
      <w:proofErr w:type="spellEnd"/>
    </w:p>
    <w:p w14:paraId="4390B27C" w14:textId="264FDD31" w:rsidR="00382968" w:rsidRDefault="00A748EB" w:rsidP="00120E24">
      <w:pPr>
        <w:jc w:val="both"/>
        <w:rPr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A95D12E" wp14:editId="73E9EE29">
            <wp:simplePos x="0" y="0"/>
            <wp:positionH relativeFrom="margin">
              <wp:posOffset>2613025</wp:posOffset>
            </wp:positionH>
            <wp:positionV relativeFrom="paragraph">
              <wp:posOffset>5715</wp:posOffset>
            </wp:positionV>
            <wp:extent cx="3147060" cy="314706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060" cy="314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7181" w:rsidRPr="00A27181">
        <w:rPr>
          <w:sz w:val="24"/>
        </w:rPr>
        <w:t>Nachhaltigkeit war schon i</w:t>
      </w:r>
      <w:r w:rsidR="00A27181">
        <w:rPr>
          <w:sz w:val="24"/>
        </w:rPr>
        <w:t xml:space="preserve">mmer ein wichtiger Teil von BIEGLO – High Performance Polymers. Mit dem Fokus auf </w:t>
      </w:r>
      <w:r w:rsidR="00382968">
        <w:rPr>
          <w:sz w:val="24"/>
        </w:rPr>
        <w:t xml:space="preserve">den Vertrieb von </w:t>
      </w:r>
      <w:proofErr w:type="spellStart"/>
      <w:r w:rsidR="00A27181">
        <w:rPr>
          <w:sz w:val="24"/>
        </w:rPr>
        <w:t>Polyetheretherketon</w:t>
      </w:r>
      <w:proofErr w:type="spellEnd"/>
      <w:r w:rsidR="00A27181">
        <w:rPr>
          <w:sz w:val="24"/>
        </w:rPr>
        <w:t xml:space="preserve"> (PEEK) </w:t>
      </w:r>
      <w:r w:rsidR="00382968">
        <w:rPr>
          <w:sz w:val="24"/>
        </w:rPr>
        <w:t xml:space="preserve">Rohmaterial und Halbzeuge </w:t>
      </w:r>
      <w:r w:rsidR="00A27181">
        <w:rPr>
          <w:sz w:val="24"/>
        </w:rPr>
        <w:t xml:space="preserve">konnte die Hamburger Firma </w:t>
      </w:r>
      <w:r w:rsidR="00EF02F9">
        <w:rPr>
          <w:sz w:val="24"/>
        </w:rPr>
        <w:t>ihre Nische finden.</w:t>
      </w:r>
      <w:r w:rsidR="00A27181">
        <w:rPr>
          <w:sz w:val="24"/>
        </w:rPr>
        <w:t xml:space="preserve"> </w:t>
      </w:r>
      <w:r w:rsidR="008672F2">
        <w:rPr>
          <w:sz w:val="24"/>
        </w:rPr>
        <w:t>Sie entdeckte dabei, dass es auch einen Markt für PEEK-</w:t>
      </w:r>
      <w:proofErr w:type="spellStart"/>
      <w:r w:rsidR="008672F2">
        <w:rPr>
          <w:sz w:val="24"/>
        </w:rPr>
        <w:t>Recyclat</w:t>
      </w:r>
      <w:proofErr w:type="spellEnd"/>
      <w:r w:rsidR="008672F2">
        <w:rPr>
          <w:sz w:val="24"/>
        </w:rPr>
        <w:t xml:space="preserve"> gibt</w:t>
      </w:r>
      <w:r w:rsidR="00EF02F9">
        <w:rPr>
          <w:sz w:val="24"/>
        </w:rPr>
        <w:t>.</w:t>
      </w:r>
    </w:p>
    <w:p w14:paraId="58F376AC" w14:textId="38DE66E9" w:rsidR="00A27181" w:rsidRPr="00900A60" w:rsidRDefault="00A27181" w:rsidP="00CF77EC">
      <w:pPr>
        <w:jc w:val="both"/>
        <w:rPr>
          <w:sz w:val="24"/>
        </w:rPr>
      </w:pPr>
      <w:r w:rsidRPr="00900A60">
        <w:rPr>
          <w:sz w:val="24"/>
        </w:rPr>
        <w:t>PEEK-</w:t>
      </w:r>
      <w:r w:rsidR="008672F2">
        <w:rPr>
          <w:sz w:val="24"/>
        </w:rPr>
        <w:t>Reste</w:t>
      </w:r>
      <w:r w:rsidR="00CF77EC" w:rsidRPr="00900A60">
        <w:rPr>
          <w:sz w:val="24"/>
        </w:rPr>
        <w:t xml:space="preserve"> </w:t>
      </w:r>
      <w:r w:rsidR="00150B74">
        <w:rPr>
          <w:sz w:val="24"/>
        </w:rPr>
        <w:t xml:space="preserve">lassen sich </w:t>
      </w:r>
      <w:r w:rsidRPr="00900A60">
        <w:rPr>
          <w:sz w:val="24"/>
        </w:rPr>
        <w:t>wieder aufschmelzen und in eine neue Form bringen.</w:t>
      </w:r>
      <w:r w:rsidR="00382968" w:rsidRPr="00900A60">
        <w:rPr>
          <w:sz w:val="24"/>
        </w:rPr>
        <w:t xml:space="preserve"> </w:t>
      </w:r>
      <w:r w:rsidR="00EF02F9">
        <w:rPr>
          <w:sz w:val="24"/>
        </w:rPr>
        <w:t xml:space="preserve">Verarbeitungsabfälle, die bei der Produktion anfallen, wie z.B. Plattenabschnitte oder Späne </w:t>
      </w:r>
      <w:r w:rsidR="00382968" w:rsidRPr="00900A60">
        <w:rPr>
          <w:sz w:val="24"/>
        </w:rPr>
        <w:t xml:space="preserve">müssen </w:t>
      </w:r>
      <w:r w:rsidR="00EF02F9">
        <w:rPr>
          <w:sz w:val="24"/>
        </w:rPr>
        <w:t>s</w:t>
      </w:r>
      <w:r w:rsidR="00EF02F9" w:rsidRPr="00900A60">
        <w:rPr>
          <w:sz w:val="24"/>
        </w:rPr>
        <w:t xml:space="preserve">omit </w:t>
      </w:r>
      <w:r w:rsidR="00382968" w:rsidRPr="00900A60">
        <w:rPr>
          <w:sz w:val="24"/>
        </w:rPr>
        <w:t xml:space="preserve">nicht zwangsläufig in </w:t>
      </w:r>
      <w:r w:rsidR="008672F2">
        <w:rPr>
          <w:sz w:val="24"/>
        </w:rPr>
        <w:t>eine Verbrennungsanlage</w:t>
      </w:r>
      <w:r w:rsidR="00382968" w:rsidRPr="00900A60">
        <w:rPr>
          <w:sz w:val="24"/>
        </w:rPr>
        <w:t xml:space="preserve"> wandern.</w:t>
      </w:r>
      <w:r w:rsidR="00BE7AFF" w:rsidRPr="00900A60">
        <w:rPr>
          <w:sz w:val="24"/>
        </w:rPr>
        <w:t xml:space="preserve"> </w:t>
      </w:r>
      <w:r w:rsidR="008672F2">
        <w:rPr>
          <w:sz w:val="24"/>
        </w:rPr>
        <w:t xml:space="preserve">Sie können qualitätsgesichert recycelt werden. </w:t>
      </w:r>
      <w:r w:rsidR="00BE7AFF" w:rsidRPr="00900A60">
        <w:rPr>
          <w:sz w:val="24"/>
        </w:rPr>
        <w:t xml:space="preserve">Auch </w:t>
      </w:r>
      <w:proofErr w:type="spellStart"/>
      <w:r w:rsidR="00BE7AFF" w:rsidRPr="00900A60">
        <w:rPr>
          <w:sz w:val="24"/>
        </w:rPr>
        <w:t>Compounds</w:t>
      </w:r>
      <w:proofErr w:type="spellEnd"/>
      <w:r w:rsidR="00BE7AFF" w:rsidRPr="00900A60">
        <w:rPr>
          <w:sz w:val="24"/>
        </w:rPr>
        <w:t xml:space="preserve"> aus PEEK mit Glasfasern oder Carbonfasern können recycelt werden.</w:t>
      </w:r>
    </w:p>
    <w:p w14:paraId="398426D5" w14:textId="4CDE3873" w:rsidR="002D18E9" w:rsidRPr="00900A60" w:rsidRDefault="00A27181" w:rsidP="00CF77EC">
      <w:pPr>
        <w:jc w:val="both"/>
        <w:rPr>
          <w:sz w:val="24"/>
        </w:rPr>
      </w:pPr>
      <w:r w:rsidRPr="00900A60">
        <w:rPr>
          <w:sz w:val="24"/>
        </w:rPr>
        <w:t xml:space="preserve">BIEGLO hat Nachhaltigkeit im Form einer eigenen </w:t>
      </w:r>
      <w:bookmarkStart w:id="0" w:name="_GoBack"/>
      <w:bookmarkEnd w:id="0"/>
      <w:r w:rsidRPr="00900A60">
        <w:rPr>
          <w:sz w:val="24"/>
        </w:rPr>
        <w:t>Sparte in die Firma integriert</w:t>
      </w:r>
      <w:r w:rsidR="00150B74">
        <w:rPr>
          <w:sz w:val="24"/>
        </w:rPr>
        <w:t>.</w:t>
      </w:r>
      <w:r w:rsidR="008672F2">
        <w:rPr>
          <w:sz w:val="24"/>
        </w:rPr>
        <w:t xml:space="preserve"> PEEK </w:t>
      </w:r>
      <w:r w:rsidR="00150B74">
        <w:rPr>
          <w:sz w:val="24"/>
        </w:rPr>
        <w:t>ist</w:t>
      </w:r>
      <w:r w:rsidR="008672F2">
        <w:rPr>
          <w:sz w:val="24"/>
        </w:rPr>
        <w:t xml:space="preserve"> eine wertvolle Ressource, deren Lebensdauer verlängert werden kann</w:t>
      </w:r>
      <w:r w:rsidRPr="00900A60">
        <w:rPr>
          <w:sz w:val="24"/>
        </w:rPr>
        <w:t xml:space="preserve">. </w:t>
      </w:r>
      <w:r w:rsidR="008672F2">
        <w:rPr>
          <w:sz w:val="24"/>
        </w:rPr>
        <w:t>PEEK</w:t>
      </w:r>
      <w:r w:rsidR="00150B74">
        <w:rPr>
          <w:sz w:val="24"/>
        </w:rPr>
        <w:t>-</w:t>
      </w:r>
      <w:proofErr w:type="spellStart"/>
      <w:r w:rsidR="00150B74">
        <w:rPr>
          <w:sz w:val="24"/>
        </w:rPr>
        <w:t>Recyclat</w:t>
      </w:r>
      <w:proofErr w:type="spellEnd"/>
      <w:r w:rsidR="008672F2">
        <w:rPr>
          <w:sz w:val="24"/>
        </w:rPr>
        <w:t xml:space="preserve"> kann für Anwendungen in Betracht gezogen werden, wenn Projekte preissensitiv sind oder andere Materialien verwendet werden, die jedoch die Anforderungen nicht erfüllen. </w:t>
      </w:r>
      <w:r w:rsidR="00150B74">
        <w:rPr>
          <w:sz w:val="24"/>
        </w:rPr>
        <w:t>PEEK-Reste</w:t>
      </w:r>
      <w:r w:rsidR="00150B74" w:rsidRPr="00900A60">
        <w:rPr>
          <w:sz w:val="24"/>
        </w:rPr>
        <w:t xml:space="preserve"> werden von BIEGLO-Kunden zurückgekauft, sofern sie sauber, trocken und sortenrein sind. Dies können Späne, Abschnitte, </w:t>
      </w:r>
      <w:r w:rsidR="00150B74">
        <w:rPr>
          <w:sz w:val="24"/>
        </w:rPr>
        <w:t>Angüsse</w:t>
      </w:r>
      <w:r w:rsidR="00150B74" w:rsidRPr="00900A60">
        <w:rPr>
          <w:sz w:val="24"/>
        </w:rPr>
        <w:t xml:space="preserve">, usw. sein. </w:t>
      </w:r>
      <w:r w:rsidR="008672F2">
        <w:rPr>
          <w:sz w:val="24"/>
        </w:rPr>
        <w:t xml:space="preserve">So konnte BIEGLO einen kompletten Kreislauf </w:t>
      </w:r>
      <w:r w:rsidR="00150B74">
        <w:rPr>
          <w:sz w:val="24"/>
        </w:rPr>
        <w:t>von Granulat über Halbzeuge zu PEEK-</w:t>
      </w:r>
      <w:proofErr w:type="spellStart"/>
      <w:r w:rsidR="00150B74">
        <w:rPr>
          <w:sz w:val="24"/>
        </w:rPr>
        <w:t>Recyclat</w:t>
      </w:r>
      <w:proofErr w:type="spellEnd"/>
      <w:r w:rsidR="00150B74">
        <w:rPr>
          <w:sz w:val="24"/>
        </w:rPr>
        <w:t xml:space="preserve"> </w:t>
      </w:r>
      <w:r w:rsidR="008672F2">
        <w:rPr>
          <w:sz w:val="24"/>
        </w:rPr>
        <w:t xml:space="preserve">für </w:t>
      </w:r>
      <w:r w:rsidR="00150B74">
        <w:rPr>
          <w:sz w:val="24"/>
        </w:rPr>
        <w:t>den Werkstoff</w:t>
      </w:r>
      <w:r w:rsidR="008672F2">
        <w:rPr>
          <w:sz w:val="24"/>
        </w:rPr>
        <w:t xml:space="preserve"> entwickeln.</w:t>
      </w:r>
    </w:p>
    <w:p w14:paraId="0FEB4BFD" w14:textId="5D7C3A87" w:rsidR="00A748EB" w:rsidRDefault="002D18E9" w:rsidP="005E44DF">
      <w:pPr>
        <w:jc w:val="both"/>
        <w:rPr>
          <w:sz w:val="24"/>
        </w:rPr>
      </w:pPr>
      <w:r w:rsidRPr="00900A60">
        <w:rPr>
          <w:sz w:val="24"/>
        </w:rPr>
        <w:t xml:space="preserve">Mittlerweile hat BIEGLO mit </w:t>
      </w:r>
      <w:proofErr w:type="spellStart"/>
      <w:r w:rsidRPr="00900A60">
        <w:rPr>
          <w:sz w:val="24"/>
        </w:rPr>
        <w:t>Polyetherimid</w:t>
      </w:r>
      <w:proofErr w:type="spellEnd"/>
      <w:r w:rsidRPr="00900A60">
        <w:rPr>
          <w:sz w:val="24"/>
        </w:rPr>
        <w:t xml:space="preserve"> (PEI) einen weiteren Thermoplast in sein Sortiment aufgenommen, für den auch ein Markt für R-PEI identifiziert wurde. </w:t>
      </w:r>
      <w:r w:rsidR="00EF02F9">
        <w:rPr>
          <w:sz w:val="24"/>
        </w:rPr>
        <w:t xml:space="preserve">BIEGLO möchte die Sparte </w:t>
      </w:r>
      <w:r w:rsidR="00150B74">
        <w:rPr>
          <w:sz w:val="24"/>
        </w:rPr>
        <w:t xml:space="preserve">Nachhaltigkeit weiter </w:t>
      </w:r>
      <w:r w:rsidR="00EF02F9">
        <w:rPr>
          <w:sz w:val="24"/>
        </w:rPr>
        <w:t xml:space="preserve">ausbauen. Deswegen </w:t>
      </w:r>
      <w:r w:rsidR="00EF02F9" w:rsidRPr="00900A60">
        <w:rPr>
          <w:sz w:val="24"/>
        </w:rPr>
        <w:t>hat</w:t>
      </w:r>
      <w:r w:rsidR="00EF02F9">
        <w:rPr>
          <w:sz w:val="24"/>
        </w:rPr>
        <w:t xml:space="preserve"> BIEGLO a</w:t>
      </w:r>
      <w:r w:rsidRPr="00900A60">
        <w:rPr>
          <w:sz w:val="24"/>
        </w:rPr>
        <w:t xml:space="preserve">uch an anderen </w:t>
      </w:r>
      <w:r w:rsidR="00EF02F9">
        <w:rPr>
          <w:sz w:val="24"/>
        </w:rPr>
        <w:t xml:space="preserve">recyclebaren </w:t>
      </w:r>
      <w:r w:rsidRPr="00900A60">
        <w:rPr>
          <w:sz w:val="24"/>
        </w:rPr>
        <w:t>Kunststoffen wie PPS,</w:t>
      </w:r>
      <w:r w:rsidR="00CF77EC" w:rsidRPr="00900A60">
        <w:rPr>
          <w:sz w:val="24"/>
        </w:rPr>
        <w:t xml:space="preserve"> PES und</w:t>
      </w:r>
      <w:r w:rsidRPr="00900A60">
        <w:rPr>
          <w:sz w:val="24"/>
        </w:rPr>
        <w:t xml:space="preserve"> </w:t>
      </w:r>
      <w:r w:rsidR="00CF77EC" w:rsidRPr="00900A60">
        <w:rPr>
          <w:sz w:val="24"/>
        </w:rPr>
        <w:t xml:space="preserve">PA12 </w:t>
      </w:r>
      <w:r>
        <w:rPr>
          <w:sz w:val="24"/>
        </w:rPr>
        <w:t>Interesse.</w:t>
      </w:r>
    </w:p>
    <w:p w14:paraId="151348C7" w14:textId="456AFC31" w:rsidR="002B71BD" w:rsidRDefault="00EF02F9">
      <w:pPr>
        <w:rPr>
          <w:b/>
          <w:u w:val="single"/>
        </w:rPr>
      </w:pPr>
      <w:r>
        <w:rPr>
          <w:noProof/>
        </w:rPr>
        <w:lastRenderedPageBreak/>
        <w:drawing>
          <wp:inline distT="0" distB="0" distL="0" distR="0" wp14:anchorId="1FBABA9A" wp14:editId="04A19202">
            <wp:extent cx="2339340" cy="1562100"/>
            <wp:effectExtent l="0" t="0" r="381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DBACCD" w14:textId="77777777" w:rsidR="002B71BD" w:rsidRDefault="002B71BD">
      <w:pPr>
        <w:rPr>
          <w:b/>
          <w:u w:val="single"/>
        </w:rPr>
      </w:pPr>
    </w:p>
    <w:p w14:paraId="4980E8EC" w14:textId="71A6F3D7" w:rsidR="005E5468" w:rsidRPr="00CA4B0C" w:rsidRDefault="00CA4B0C">
      <w:pPr>
        <w:rPr>
          <w:b/>
          <w:sz w:val="28"/>
          <w:u w:val="single"/>
          <w:lang w:val="en-GB"/>
        </w:rPr>
      </w:pPr>
      <w:r w:rsidRPr="00CA4B0C">
        <w:rPr>
          <w:b/>
          <w:sz w:val="28"/>
          <w:u w:val="single"/>
          <w:lang w:val="en-GB"/>
        </w:rPr>
        <w:t xml:space="preserve">Sustainable with </w:t>
      </w:r>
      <w:r>
        <w:rPr>
          <w:b/>
          <w:sz w:val="28"/>
          <w:u w:val="single"/>
          <w:lang w:val="en-GB"/>
        </w:rPr>
        <w:t>recycled PEEK</w:t>
      </w:r>
    </w:p>
    <w:p w14:paraId="63236DBA" w14:textId="18691598" w:rsidR="005E5468" w:rsidRDefault="006F6DF4" w:rsidP="00120E24">
      <w:pPr>
        <w:jc w:val="both"/>
        <w:rPr>
          <w:sz w:val="24"/>
          <w:lang w:val="en-GB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A7159C7" wp14:editId="126E32ED">
            <wp:simplePos x="0" y="0"/>
            <wp:positionH relativeFrom="margin">
              <wp:align>right</wp:align>
            </wp:positionH>
            <wp:positionV relativeFrom="paragraph">
              <wp:posOffset>5715</wp:posOffset>
            </wp:positionV>
            <wp:extent cx="3147060" cy="3147060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060" cy="314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4B0C" w:rsidRPr="00CA4B0C">
        <w:rPr>
          <w:sz w:val="24"/>
          <w:lang w:val="en-GB"/>
        </w:rPr>
        <w:t xml:space="preserve">Sustainability has </w:t>
      </w:r>
      <w:r w:rsidR="00CA4B0C">
        <w:rPr>
          <w:sz w:val="24"/>
          <w:lang w:val="en-GB"/>
        </w:rPr>
        <w:t xml:space="preserve">always been an important part of BIEGLO – High Performance Polymers. Through the focus on </w:t>
      </w:r>
      <w:proofErr w:type="spellStart"/>
      <w:r w:rsidR="00CA4B0C">
        <w:rPr>
          <w:sz w:val="24"/>
          <w:lang w:val="en-GB"/>
        </w:rPr>
        <w:t>Polyethertherketon</w:t>
      </w:r>
      <w:proofErr w:type="spellEnd"/>
      <w:r w:rsidR="00CA4B0C">
        <w:rPr>
          <w:sz w:val="24"/>
          <w:lang w:val="en-GB"/>
        </w:rPr>
        <w:t xml:space="preserve"> (PEEK) in form of raw materials and shapes BIEGLO was able to find their niche. They discovered there was also a market for recycled PEEK.</w:t>
      </w:r>
    </w:p>
    <w:p w14:paraId="61BE2B29" w14:textId="545726F9" w:rsidR="00CA4B0C" w:rsidRDefault="00CA4B0C" w:rsidP="00120E24">
      <w:p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PEEK-waste can be melted again and put into a new form. Processing waste, such as shavings or sprues do not need to </w:t>
      </w:r>
      <w:r w:rsidR="00F22A85">
        <w:rPr>
          <w:sz w:val="24"/>
          <w:lang w:val="en-GB"/>
        </w:rPr>
        <w:t xml:space="preserve">be thrown away. They can be recycled according to quality requirements. Also compounds made of PEEK with glass- or carbon fibre can be recycled. </w:t>
      </w:r>
    </w:p>
    <w:p w14:paraId="2E7EFD78" w14:textId="5DF5DA34" w:rsidR="00F22A85" w:rsidRDefault="00F22A85" w:rsidP="00120E24">
      <w:pPr>
        <w:jc w:val="both"/>
        <w:rPr>
          <w:sz w:val="24"/>
          <w:lang w:val="en-GB"/>
        </w:rPr>
      </w:pPr>
      <w:r>
        <w:rPr>
          <w:sz w:val="24"/>
          <w:lang w:val="en-GB"/>
        </w:rPr>
        <w:t>BIEGLO integrated sustainability in form of a subdivision into the company. PEEK is a valuable resource, whose lifecycle can be prolonged. Recycled PEEK can be considered for price sensitive projects or used instead other materials.</w:t>
      </w:r>
      <w:r w:rsidR="00E35221">
        <w:rPr>
          <w:sz w:val="24"/>
          <w:lang w:val="en-GB"/>
        </w:rPr>
        <w:t xml:space="preserve"> PEEK-waste are bought back from BIEGLO-clients, as long as it is clean, dry and of one brand. These might be shavings, sprues, cuttings, etc. Thus BIEGLO was able to develop a whole cycle from granules over shapes to recycled PEEK for this material.</w:t>
      </w:r>
    </w:p>
    <w:p w14:paraId="3BC0F3E1" w14:textId="7537479C" w:rsidR="00E35221" w:rsidRPr="00CA4B0C" w:rsidRDefault="00E35221" w:rsidP="00120E24">
      <w:p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Meanwhile BIEGLO added with </w:t>
      </w:r>
      <w:proofErr w:type="spellStart"/>
      <w:r>
        <w:rPr>
          <w:sz w:val="24"/>
          <w:lang w:val="en-GB"/>
        </w:rPr>
        <w:t>Polyetherimid</w:t>
      </w:r>
      <w:proofErr w:type="spellEnd"/>
      <w:r>
        <w:rPr>
          <w:sz w:val="24"/>
          <w:lang w:val="en-GB"/>
        </w:rPr>
        <w:t xml:space="preserve"> (PEI) another </w:t>
      </w:r>
      <w:proofErr w:type="spellStart"/>
      <w:r>
        <w:rPr>
          <w:sz w:val="24"/>
          <w:lang w:val="en-GB"/>
        </w:rPr>
        <w:t>thermoplast</w:t>
      </w:r>
      <w:proofErr w:type="spellEnd"/>
      <w:r>
        <w:rPr>
          <w:sz w:val="24"/>
          <w:lang w:val="en-GB"/>
        </w:rPr>
        <w:t xml:space="preserve"> to their portfolio</w:t>
      </w:r>
      <w:r w:rsidR="006F6DF4">
        <w:rPr>
          <w:sz w:val="24"/>
          <w:lang w:val="en-GB"/>
        </w:rPr>
        <w:t>. There also is a market for PEI-waste. BIEGLO intends to expand the subdivision Sustainability. Therefore, BIEGLO is very interested in other recyclable polymers such as, PPS, PES, and PA12.</w:t>
      </w:r>
    </w:p>
    <w:p w14:paraId="61355BB3" w14:textId="77777777" w:rsidR="005E5468" w:rsidRPr="00CA4B0C" w:rsidRDefault="005E5468">
      <w:pPr>
        <w:rPr>
          <w:lang w:val="en-GB"/>
        </w:rPr>
      </w:pPr>
    </w:p>
    <w:sectPr w:rsidR="005E5468" w:rsidRPr="00CA4B0C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6AB9CE" w14:textId="77777777" w:rsidR="007235AE" w:rsidRDefault="007235AE" w:rsidP="00637E0C">
      <w:pPr>
        <w:spacing w:after="0" w:line="240" w:lineRule="auto"/>
      </w:pPr>
      <w:r>
        <w:separator/>
      </w:r>
    </w:p>
  </w:endnote>
  <w:endnote w:type="continuationSeparator" w:id="0">
    <w:p w14:paraId="12B58CC7" w14:textId="77777777" w:rsidR="007235AE" w:rsidRDefault="007235AE" w:rsidP="00637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71E75" w14:textId="77777777" w:rsidR="00637E0C" w:rsidRPr="00637E0C" w:rsidRDefault="00637E0C" w:rsidP="00637E0C">
    <w:pPr>
      <w:pStyle w:val="Fuzeile"/>
      <w:jc w:val="center"/>
      <w:rPr>
        <w:color w:val="A6A6A6" w:themeColor="background1" w:themeShade="A6"/>
        <w:sz w:val="16"/>
      </w:rPr>
    </w:pPr>
    <w:r w:rsidRPr="00637E0C">
      <w:rPr>
        <w:color w:val="A6A6A6" w:themeColor="background1" w:themeShade="A6"/>
        <w:sz w:val="16"/>
      </w:rPr>
      <w:t>BIEGLO GmbH</w:t>
    </w:r>
  </w:p>
  <w:p w14:paraId="24F846B2" w14:textId="77777777" w:rsidR="00637E0C" w:rsidRPr="00637E0C" w:rsidRDefault="00637E0C" w:rsidP="00637E0C">
    <w:pPr>
      <w:pStyle w:val="Fuzeile"/>
      <w:jc w:val="center"/>
      <w:rPr>
        <w:color w:val="A6A6A6" w:themeColor="background1" w:themeShade="A6"/>
        <w:sz w:val="16"/>
      </w:rPr>
    </w:pPr>
    <w:r w:rsidRPr="00637E0C">
      <w:rPr>
        <w:color w:val="A6A6A6" w:themeColor="background1" w:themeShade="A6"/>
        <w:sz w:val="16"/>
      </w:rPr>
      <w:t>Bahrenfelder Str. 242</w:t>
    </w:r>
  </w:p>
  <w:p w14:paraId="63BCEC7C" w14:textId="77777777" w:rsidR="00637E0C" w:rsidRPr="00637E0C" w:rsidRDefault="00637E0C" w:rsidP="00637E0C">
    <w:pPr>
      <w:pStyle w:val="Fuzeile"/>
      <w:jc w:val="center"/>
      <w:rPr>
        <w:color w:val="A6A6A6" w:themeColor="background1" w:themeShade="A6"/>
        <w:sz w:val="16"/>
      </w:rPr>
    </w:pPr>
    <w:r w:rsidRPr="00637E0C">
      <w:rPr>
        <w:color w:val="A6A6A6" w:themeColor="background1" w:themeShade="A6"/>
        <w:sz w:val="16"/>
      </w:rPr>
      <w:t>22765 Hamburg</w:t>
    </w:r>
  </w:p>
  <w:p w14:paraId="61C9385F" w14:textId="77777777" w:rsidR="00637E0C" w:rsidRPr="00637E0C" w:rsidRDefault="00637E0C" w:rsidP="00637E0C">
    <w:pPr>
      <w:pStyle w:val="Fuzeile"/>
      <w:jc w:val="center"/>
      <w:rPr>
        <w:color w:val="A6A6A6" w:themeColor="background1" w:themeShade="A6"/>
        <w:sz w:val="16"/>
      </w:rPr>
    </w:pPr>
    <w:r w:rsidRPr="00637E0C">
      <w:rPr>
        <w:color w:val="A6A6A6" w:themeColor="background1" w:themeShade="A6"/>
        <w:sz w:val="16"/>
      </w:rPr>
      <w:t>+49 40 40113000 0</w:t>
    </w:r>
  </w:p>
  <w:p w14:paraId="7F8480DB" w14:textId="77777777" w:rsidR="00637E0C" w:rsidRPr="00637E0C" w:rsidRDefault="00637E0C" w:rsidP="00637E0C">
    <w:pPr>
      <w:pStyle w:val="Fuzeile"/>
      <w:jc w:val="center"/>
      <w:rPr>
        <w:color w:val="A6A6A6" w:themeColor="background1" w:themeShade="A6"/>
        <w:sz w:val="16"/>
      </w:rPr>
    </w:pPr>
    <w:r w:rsidRPr="00637E0C">
      <w:rPr>
        <w:color w:val="A6A6A6" w:themeColor="background1" w:themeShade="A6"/>
        <w:sz w:val="16"/>
      </w:rPr>
      <w:t>info@bieglo.com</w:t>
    </w:r>
  </w:p>
  <w:p w14:paraId="1950446D" w14:textId="77777777" w:rsidR="00637E0C" w:rsidRPr="00637E0C" w:rsidRDefault="00637E0C" w:rsidP="00637E0C">
    <w:pPr>
      <w:pStyle w:val="Fuzeile"/>
      <w:jc w:val="center"/>
      <w:rPr>
        <w:color w:val="A6A6A6" w:themeColor="background1" w:themeShade="A6"/>
        <w:sz w:val="16"/>
      </w:rPr>
    </w:pPr>
    <w:r w:rsidRPr="00637E0C">
      <w:rPr>
        <w:color w:val="A6A6A6" w:themeColor="background1" w:themeShade="A6"/>
        <w:sz w:val="16"/>
      </w:rPr>
      <w:t>www.bieglo.de</w:t>
    </w:r>
  </w:p>
  <w:p w14:paraId="5154D290" w14:textId="77777777" w:rsidR="00637E0C" w:rsidRDefault="00637E0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FC73F" w14:textId="77777777" w:rsidR="007235AE" w:rsidRDefault="007235AE" w:rsidP="00637E0C">
      <w:pPr>
        <w:spacing w:after="0" w:line="240" w:lineRule="auto"/>
      </w:pPr>
      <w:r>
        <w:separator/>
      </w:r>
    </w:p>
  </w:footnote>
  <w:footnote w:type="continuationSeparator" w:id="0">
    <w:p w14:paraId="00E98FDD" w14:textId="77777777" w:rsidR="007235AE" w:rsidRDefault="007235AE" w:rsidP="00637E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468"/>
    <w:rsid w:val="00120E24"/>
    <w:rsid w:val="00150B74"/>
    <w:rsid w:val="002B71BD"/>
    <w:rsid w:val="002D09F4"/>
    <w:rsid w:val="002D18E9"/>
    <w:rsid w:val="002E1A11"/>
    <w:rsid w:val="002E7B38"/>
    <w:rsid w:val="003444F5"/>
    <w:rsid w:val="00382968"/>
    <w:rsid w:val="003A4DC4"/>
    <w:rsid w:val="003F1C7C"/>
    <w:rsid w:val="00544A36"/>
    <w:rsid w:val="005811A4"/>
    <w:rsid w:val="005E44DF"/>
    <w:rsid w:val="005E5468"/>
    <w:rsid w:val="00637E0C"/>
    <w:rsid w:val="006E04A3"/>
    <w:rsid w:val="006F6DF4"/>
    <w:rsid w:val="00700E72"/>
    <w:rsid w:val="007235AE"/>
    <w:rsid w:val="00733061"/>
    <w:rsid w:val="00737916"/>
    <w:rsid w:val="007C7FCA"/>
    <w:rsid w:val="00834131"/>
    <w:rsid w:val="008672F2"/>
    <w:rsid w:val="008F236D"/>
    <w:rsid w:val="00900A60"/>
    <w:rsid w:val="0099489A"/>
    <w:rsid w:val="009C1A2A"/>
    <w:rsid w:val="00A225F0"/>
    <w:rsid w:val="00A27181"/>
    <w:rsid w:val="00A748EB"/>
    <w:rsid w:val="00AC45E8"/>
    <w:rsid w:val="00B84877"/>
    <w:rsid w:val="00BE7AFF"/>
    <w:rsid w:val="00CA1120"/>
    <w:rsid w:val="00CA4B0C"/>
    <w:rsid w:val="00CF77EC"/>
    <w:rsid w:val="00D71956"/>
    <w:rsid w:val="00D77515"/>
    <w:rsid w:val="00DD778F"/>
    <w:rsid w:val="00E35221"/>
    <w:rsid w:val="00E47586"/>
    <w:rsid w:val="00E7745C"/>
    <w:rsid w:val="00EC6051"/>
    <w:rsid w:val="00ED4D93"/>
    <w:rsid w:val="00EE1AB7"/>
    <w:rsid w:val="00EF02F9"/>
    <w:rsid w:val="00F22A85"/>
    <w:rsid w:val="00F54732"/>
    <w:rsid w:val="00F9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81292"/>
  <w15:chartTrackingRefBased/>
  <w15:docId w15:val="{423CC883-7D5D-44E1-B200-303FE2119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SimSun" w:hAnsi="Arial" w:cs="Arial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F1C7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1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1AB7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AC4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83413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34131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34131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3413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34131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637E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37E0C"/>
  </w:style>
  <w:style w:type="paragraph" w:styleId="Fuzeile">
    <w:name w:val="footer"/>
    <w:basedOn w:val="Standard"/>
    <w:link w:val="FuzeileZchn"/>
    <w:uiPriority w:val="99"/>
    <w:unhideWhenUsed/>
    <w:rsid w:val="00637E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37E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Biesterfeld</dc:creator>
  <cp:keywords/>
  <dc:description/>
  <cp:lastModifiedBy>Lara Hartmann</cp:lastModifiedBy>
  <cp:revision>7</cp:revision>
  <cp:lastPrinted>2018-07-06T08:42:00Z</cp:lastPrinted>
  <dcterms:created xsi:type="dcterms:W3CDTF">2019-03-05T15:50:00Z</dcterms:created>
  <dcterms:modified xsi:type="dcterms:W3CDTF">2019-04-15T08:11:00Z</dcterms:modified>
</cp:coreProperties>
</file>