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515681" w14:textId="77777777" w:rsidR="00D754C5" w:rsidRDefault="00D754C5">
      <w:pPr>
        <w:rPr>
          <w:b/>
          <w:noProof/>
          <w:lang w:val="en-GB" w:eastAsia="zh-CN"/>
        </w:rPr>
      </w:pPr>
      <w:r w:rsidRPr="002B71BD">
        <w:rPr>
          <w:b/>
          <w:noProof/>
          <w:lang w:eastAsia="de-DE"/>
        </w:rPr>
        <w:drawing>
          <wp:inline distT="0" distB="0" distL="0" distR="0" wp14:anchorId="4C8288DA" wp14:editId="46C8F307">
            <wp:extent cx="2992755" cy="2113915"/>
            <wp:effectExtent l="0" t="0" r="0" b="635"/>
            <wp:docPr id="10" name="Grafik 10" descr="G:\Sites\bieglo-gmbh-neu\documentLibrary\COMPANY\Marketing\Logos\Bieglo Logo 2 Medium (314x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Sites\bieglo-gmbh-neu\documentLibrary\COMPANY\Marketing\Logos\Bieglo Logo 2 Medium (314x22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92755" cy="2113915"/>
                    </a:xfrm>
                    <a:prstGeom prst="rect">
                      <a:avLst/>
                    </a:prstGeom>
                    <a:noFill/>
                    <a:ln>
                      <a:noFill/>
                    </a:ln>
                  </pic:spPr>
                </pic:pic>
              </a:graphicData>
            </a:graphic>
          </wp:inline>
        </w:drawing>
      </w:r>
    </w:p>
    <w:p w14:paraId="387075B2" w14:textId="77777777" w:rsidR="00D754C5" w:rsidRDefault="00D754C5">
      <w:pPr>
        <w:rPr>
          <w:b/>
          <w:noProof/>
          <w:lang w:val="en-GB" w:eastAsia="zh-CN"/>
        </w:rPr>
      </w:pPr>
    </w:p>
    <w:p w14:paraId="4D5FF78B" w14:textId="1C5799A3" w:rsidR="00D754C5" w:rsidRPr="00614747" w:rsidRDefault="00D754C5">
      <w:pPr>
        <w:rPr>
          <w:b/>
          <w:noProof/>
          <w:sz w:val="24"/>
          <w:u w:val="single"/>
          <w:lang w:eastAsia="zh-CN"/>
        </w:rPr>
      </w:pPr>
      <w:r w:rsidRPr="00614747">
        <w:rPr>
          <w:b/>
          <w:noProof/>
          <w:sz w:val="24"/>
          <w:u w:val="single"/>
          <w:lang w:eastAsia="zh-CN"/>
        </w:rPr>
        <w:t>BIEGLO</w:t>
      </w:r>
      <w:r w:rsidR="0038610A">
        <w:rPr>
          <w:b/>
          <w:noProof/>
          <w:sz w:val="24"/>
          <w:u w:val="single"/>
          <w:lang w:eastAsia="zh-CN"/>
        </w:rPr>
        <w:t xml:space="preserve"> – Halbfabrikate aus Hochleistungskunststoffen</w:t>
      </w:r>
    </w:p>
    <w:p w14:paraId="75A86D14" w14:textId="297927CA" w:rsidR="009113C0" w:rsidRPr="001966DF" w:rsidRDefault="00DA1FEA" w:rsidP="009113C0">
      <w:r w:rsidRPr="001966DF">
        <w:t xml:space="preserve">BIEGLO High-Performance Polymers </w:t>
      </w:r>
      <w:r w:rsidR="00F6542E" w:rsidRPr="001966DF">
        <w:t xml:space="preserve">hat sich über die Jahre auf den Werkstoff </w:t>
      </w:r>
      <w:proofErr w:type="spellStart"/>
      <w:r w:rsidR="00F6542E" w:rsidRPr="001966DF">
        <w:t>Polyetheretherketon</w:t>
      </w:r>
      <w:proofErr w:type="spellEnd"/>
      <w:r w:rsidR="00F6542E" w:rsidRPr="001966DF">
        <w:t xml:space="preserve"> (PEEK) spezialisiert. Inzwischen kann BIEGLO ein</w:t>
      </w:r>
      <w:r w:rsidR="00F22311">
        <w:t xml:space="preserve"> sehr </w:t>
      </w:r>
      <w:r w:rsidR="00F6542E" w:rsidRPr="001966DF">
        <w:t xml:space="preserve">diverses PEEK-Portfolios vorzeigen. Neben den Standardhalbzeugen Platten, Stäben und Rohren, kann BIEGLO auch </w:t>
      </w:r>
      <w:r w:rsidR="00414828" w:rsidRPr="001966DF">
        <w:t xml:space="preserve">Folien, </w:t>
      </w:r>
      <w:r w:rsidR="00F6542E" w:rsidRPr="001966DF">
        <w:t xml:space="preserve">Filamente, Schrumpfschläuche, </w:t>
      </w:r>
      <w:proofErr w:type="spellStart"/>
      <w:r w:rsidR="00F6542E" w:rsidRPr="001966DF">
        <w:t>Kompressorplatten</w:t>
      </w:r>
      <w:proofErr w:type="spellEnd"/>
      <w:r w:rsidR="00F6542E" w:rsidRPr="001966DF">
        <w:t xml:space="preserve"> und Fertigteile bieten.</w:t>
      </w:r>
      <w:r w:rsidR="00414828" w:rsidRPr="001966DF">
        <w:t xml:space="preserve"> </w:t>
      </w:r>
      <w:r w:rsidR="009113C0">
        <w:t>BIE</w:t>
      </w:r>
      <w:r w:rsidR="00C92CDE">
        <w:t>G</w:t>
      </w:r>
      <w:r w:rsidR="009113C0">
        <w:t>LOs PEEK Portfolio umfasst faserverstärkte sowie</w:t>
      </w:r>
      <w:r w:rsidR="009113C0" w:rsidRPr="009113C0">
        <w:t xml:space="preserve"> </w:t>
      </w:r>
      <w:r w:rsidR="009113C0" w:rsidRPr="001966DF">
        <w:t>tribologisch modifizierte Halbzeuge</w:t>
      </w:r>
      <w:r w:rsidR="009113C0">
        <w:t xml:space="preserve">. </w:t>
      </w:r>
    </w:p>
    <w:p w14:paraId="596D9372" w14:textId="27F84487" w:rsidR="003338C6" w:rsidRPr="001966DF" w:rsidRDefault="007F7D03" w:rsidP="003338C6">
      <w:r>
        <w:rPr>
          <w:noProof/>
        </w:rPr>
        <w:drawing>
          <wp:anchor distT="0" distB="0" distL="114300" distR="114300" simplePos="0" relativeHeight="251661312" behindDoc="0" locked="0" layoutInCell="1" allowOverlap="1" wp14:anchorId="39B61F39" wp14:editId="62F1A99A">
            <wp:simplePos x="0" y="0"/>
            <wp:positionH relativeFrom="column">
              <wp:posOffset>2780665</wp:posOffset>
            </wp:positionH>
            <wp:positionV relativeFrom="paragraph">
              <wp:posOffset>5080</wp:posOffset>
            </wp:positionV>
            <wp:extent cx="2827020" cy="1885315"/>
            <wp:effectExtent l="0" t="0" r="0" b="63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27020" cy="1885315"/>
                    </a:xfrm>
                    <a:prstGeom prst="rect">
                      <a:avLst/>
                    </a:prstGeom>
                    <a:noFill/>
                    <a:ln>
                      <a:noFill/>
                    </a:ln>
                  </pic:spPr>
                </pic:pic>
              </a:graphicData>
            </a:graphic>
            <wp14:sizeRelH relativeFrom="page">
              <wp14:pctWidth>0</wp14:pctWidth>
            </wp14:sizeRelH>
            <wp14:sizeRelV relativeFrom="page">
              <wp14:pctHeight>0</wp14:pctHeight>
            </wp14:sizeRelV>
          </wp:anchor>
        </w:drawing>
      </w:r>
      <w:r w:rsidR="003338C6" w:rsidRPr="001966DF">
        <w:t xml:space="preserve">Die BIEGLO GmbH ist eine Hamburger Distributionsfirma für Hochleistungskunststoffe. „Wir sehen unsere Stärke als Vermarktungsfirma vor allem in unserem großen Netzwerk, wodurch wir ein großes Sortiment und kurze Lieferzeiten bieten können.“, erklärt Geschäftsführer John Biesterfeld. </w:t>
      </w:r>
    </w:p>
    <w:p w14:paraId="5BBE6DEE" w14:textId="54FA9DC6" w:rsidR="003338C6" w:rsidRPr="001966DF" w:rsidRDefault="003338C6" w:rsidP="00DA1FEA">
      <w:r w:rsidRPr="001966DF">
        <w:t xml:space="preserve">Aber auch PEEK als Granulat oder Pulver von CoPEEK gehören zu BIEGLOs Sortiment. Hier können außerdem auch Farb- oder funktionelle </w:t>
      </w:r>
      <w:proofErr w:type="spellStart"/>
      <w:r w:rsidRPr="001966DF">
        <w:t>Compounds</w:t>
      </w:r>
      <w:proofErr w:type="spellEnd"/>
      <w:r w:rsidR="00663549">
        <w:t xml:space="preserve">, sowie kundenspezifische </w:t>
      </w:r>
      <w:proofErr w:type="spellStart"/>
      <w:r w:rsidR="00663549">
        <w:t>Compounds</w:t>
      </w:r>
      <w:proofErr w:type="spellEnd"/>
      <w:r w:rsidR="00663549" w:rsidRPr="001966DF">
        <w:t xml:space="preserve"> </w:t>
      </w:r>
      <w:r w:rsidRPr="001966DF">
        <w:t>geliefert werden.</w:t>
      </w:r>
    </w:p>
    <w:p w14:paraId="338C246B" w14:textId="24E57635" w:rsidR="003338C6" w:rsidRPr="001966DF" w:rsidRDefault="003338C6" w:rsidP="003338C6">
      <w:r w:rsidRPr="001966DF">
        <w:t>Neben PEEK</w:t>
      </w:r>
      <w:r w:rsidR="00C92CDE">
        <w:t>-</w:t>
      </w:r>
      <w:r w:rsidR="00E2439D">
        <w:t xml:space="preserve">Produkten </w:t>
      </w:r>
      <w:r w:rsidRPr="001966DF">
        <w:t>vermarktet BIEGLO</w:t>
      </w:r>
      <w:r w:rsidR="00E2439D">
        <w:t xml:space="preserve"> auch </w:t>
      </w:r>
      <w:proofErr w:type="spellStart"/>
      <w:r w:rsidR="00E2439D">
        <w:t>Polyimidprodukte</w:t>
      </w:r>
      <w:proofErr w:type="spellEnd"/>
      <w:r w:rsidR="00E2439D">
        <w:t xml:space="preserve">, </w:t>
      </w:r>
      <w:r w:rsidR="008F43F3">
        <w:t>vor allem</w:t>
      </w:r>
      <w:r w:rsidR="00E2439D">
        <w:t xml:space="preserve"> das</w:t>
      </w:r>
      <w:r w:rsidRPr="001966DF">
        <w:t xml:space="preserve"> </w:t>
      </w:r>
      <w:proofErr w:type="spellStart"/>
      <w:r w:rsidRPr="001966DF">
        <w:t>Meldin</w:t>
      </w:r>
      <w:proofErr w:type="spellEnd"/>
      <w:r w:rsidRPr="001966DF">
        <w:t>® 7000 von Saint Gobain. D</w:t>
      </w:r>
      <w:r w:rsidR="00E2439D">
        <w:t xml:space="preserve">ie </w:t>
      </w:r>
      <w:proofErr w:type="spellStart"/>
      <w:r w:rsidR="00E2439D">
        <w:t>Meldin</w:t>
      </w:r>
      <w:proofErr w:type="spellEnd"/>
      <w:r w:rsidR="00C92CDE">
        <w:t>®</w:t>
      </w:r>
      <w:r w:rsidR="00E2439D">
        <w:t xml:space="preserve"> 7000er Produktreihe</w:t>
      </w:r>
      <w:r w:rsidRPr="001966DF">
        <w:t xml:space="preserve"> wird in Form von Stäben</w:t>
      </w:r>
      <w:r w:rsidR="004D3FE4">
        <w:t>,</w:t>
      </w:r>
      <w:r w:rsidRPr="001966DF">
        <w:t xml:space="preserve"> Platten </w:t>
      </w:r>
      <w:r w:rsidR="004D3FE4">
        <w:t>oder direktgeformte</w:t>
      </w:r>
      <w:r w:rsidR="00663549">
        <w:t>n</w:t>
      </w:r>
      <w:r w:rsidR="004D3FE4">
        <w:t xml:space="preserve"> Teile</w:t>
      </w:r>
      <w:r w:rsidR="00663549">
        <w:t>n</w:t>
      </w:r>
      <w:r w:rsidR="004D3FE4">
        <w:t xml:space="preserve"> </w:t>
      </w:r>
      <w:r w:rsidRPr="001966DF">
        <w:t xml:space="preserve">angeboten. Um das </w:t>
      </w:r>
      <w:proofErr w:type="spellStart"/>
      <w:r w:rsidRPr="001966DF">
        <w:t>P</w:t>
      </w:r>
      <w:r w:rsidR="00663549">
        <w:t>olyimid</w:t>
      </w:r>
      <w:proofErr w:type="spellEnd"/>
      <w:r w:rsidRPr="001966DF">
        <w:t xml:space="preserve">-Sortiment abzurunden, können Filamente, Folien, und </w:t>
      </w:r>
      <w:r w:rsidR="00663549">
        <w:t xml:space="preserve">thermoplastisches </w:t>
      </w:r>
      <w:proofErr w:type="spellStart"/>
      <w:r w:rsidR="00663549">
        <w:t>Polyimid</w:t>
      </w:r>
      <w:proofErr w:type="spellEnd"/>
      <w:r w:rsidR="00663549">
        <w:t xml:space="preserve"> (</w:t>
      </w:r>
      <w:r w:rsidRPr="001966DF">
        <w:t>TPI</w:t>
      </w:r>
      <w:r w:rsidR="00663549">
        <w:t>)</w:t>
      </w:r>
      <w:r w:rsidRPr="001966DF">
        <w:t xml:space="preserve"> Pulver von anderen Herstellern geliefert werden. Außerdem gehören Halb</w:t>
      </w:r>
      <w:r w:rsidR="008E20C5">
        <w:t>fabrikate</w:t>
      </w:r>
      <w:r w:rsidRPr="001966DF">
        <w:t xml:space="preserve"> aus </w:t>
      </w:r>
      <w:proofErr w:type="spellStart"/>
      <w:r w:rsidR="00663549">
        <w:t>Polyamidimid</w:t>
      </w:r>
      <w:proofErr w:type="spellEnd"/>
      <w:r w:rsidR="00663549">
        <w:t xml:space="preserve"> (</w:t>
      </w:r>
      <w:r w:rsidRPr="001966DF">
        <w:t>PAI</w:t>
      </w:r>
      <w:r w:rsidR="00663549">
        <w:t>)</w:t>
      </w:r>
      <w:r w:rsidRPr="001966DF">
        <w:t xml:space="preserve"> und </w:t>
      </w:r>
      <w:proofErr w:type="spellStart"/>
      <w:r w:rsidR="00663549">
        <w:t>Polyetherimid</w:t>
      </w:r>
      <w:proofErr w:type="spellEnd"/>
      <w:r w:rsidR="00663549">
        <w:t xml:space="preserve"> (</w:t>
      </w:r>
      <w:r w:rsidRPr="001966DF">
        <w:t>PEI</w:t>
      </w:r>
      <w:r w:rsidR="00663549">
        <w:t>)</w:t>
      </w:r>
      <w:r w:rsidRPr="001966DF">
        <w:t xml:space="preserve"> zu BIEGLOs Portfolio. Damit ist BIEGLO eine der wenigen Firmen, die sich ausschließlich auf Hochleistungskunststoffe spezialisiert hat und ein breites Wissen in diesem Bereich vorweisen</w:t>
      </w:r>
      <w:r w:rsidR="004D3FE4" w:rsidRPr="004D3FE4">
        <w:t xml:space="preserve"> </w:t>
      </w:r>
      <w:r w:rsidR="004D3FE4" w:rsidRPr="001966DF">
        <w:t>kann</w:t>
      </w:r>
      <w:r w:rsidRPr="001966DF">
        <w:t xml:space="preserve">. </w:t>
      </w:r>
    </w:p>
    <w:p w14:paraId="225DF85C" w14:textId="77777777" w:rsidR="00A02AFB" w:rsidRPr="00E2439D" w:rsidRDefault="003338C6">
      <w:r w:rsidRPr="001966DF">
        <w:t>Die Firma stellt im April auf der Hannover Messe aus. Das Thema des Standes sind Halbzeuge und Fertigteile aus Hochleistungskunststoffen: Halle 4 Stand G01.</w:t>
      </w:r>
    </w:p>
    <w:p w14:paraId="0A0DB2F3" w14:textId="77777777" w:rsidR="005445D0" w:rsidRDefault="005445D0">
      <w:pPr>
        <w:rPr>
          <w:sz w:val="24"/>
        </w:rPr>
      </w:pPr>
    </w:p>
    <w:p w14:paraId="4A96B95E" w14:textId="77777777" w:rsidR="002B71BD" w:rsidRPr="00604780" w:rsidRDefault="00246871">
      <w:pPr>
        <w:rPr>
          <w:b/>
          <w:u w:val="single"/>
          <w:lang w:val="en-GB"/>
        </w:rPr>
      </w:pPr>
      <w:r w:rsidRPr="003338C6">
        <w:rPr>
          <w:sz w:val="24"/>
        </w:rPr>
        <w:lastRenderedPageBreak/>
        <w:t xml:space="preserve"> </w:t>
      </w:r>
      <w:r w:rsidR="002B71BD" w:rsidRPr="002B71BD">
        <w:rPr>
          <w:b/>
          <w:noProof/>
          <w:lang w:eastAsia="de-DE"/>
        </w:rPr>
        <w:drawing>
          <wp:inline distT="0" distB="0" distL="0" distR="0" wp14:anchorId="570BC7C7" wp14:editId="79FC10C1">
            <wp:extent cx="2992755" cy="2113915"/>
            <wp:effectExtent l="0" t="0" r="0" b="635"/>
            <wp:docPr id="9" name="Grafik 9" descr="G:\Sites\bieglo-gmbh-neu\documentLibrary\COMPANY\Marketing\Logos\Bieglo Logo 2 Medium (314x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Sites\bieglo-gmbh-neu\documentLibrary\COMPANY\Marketing\Logos\Bieglo Logo 2 Medium (314x22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92755" cy="2113915"/>
                    </a:xfrm>
                    <a:prstGeom prst="rect">
                      <a:avLst/>
                    </a:prstGeom>
                    <a:noFill/>
                    <a:ln>
                      <a:noFill/>
                    </a:ln>
                  </pic:spPr>
                </pic:pic>
              </a:graphicData>
            </a:graphic>
          </wp:inline>
        </w:drawing>
      </w:r>
    </w:p>
    <w:p w14:paraId="1352219E" w14:textId="77777777" w:rsidR="005F0B90" w:rsidRDefault="005F0B90">
      <w:pPr>
        <w:rPr>
          <w:b/>
          <w:sz w:val="24"/>
          <w:u w:val="single"/>
          <w:lang w:val="en-US"/>
        </w:rPr>
      </w:pPr>
    </w:p>
    <w:p w14:paraId="50E07567" w14:textId="1887F8F3" w:rsidR="00A02AFB" w:rsidRDefault="005E5468" w:rsidP="00EB7214">
      <w:pPr>
        <w:rPr>
          <w:b/>
          <w:sz w:val="24"/>
          <w:u w:val="single"/>
          <w:lang w:val="en-US"/>
        </w:rPr>
      </w:pPr>
      <w:r w:rsidRPr="00A02AFB">
        <w:rPr>
          <w:b/>
          <w:sz w:val="24"/>
          <w:u w:val="single"/>
          <w:lang w:val="en-US"/>
        </w:rPr>
        <w:t>BIEGLO</w:t>
      </w:r>
      <w:r w:rsidR="008C6FB5">
        <w:rPr>
          <w:b/>
          <w:sz w:val="24"/>
          <w:u w:val="single"/>
          <w:lang w:val="en-US"/>
        </w:rPr>
        <w:t xml:space="preserve"> –</w:t>
      </w:r>
      <w:r w:rsidR="0038610A">
        <w:rPr>
          <w:b/>
          <w:sz w:val="24"/>
          <w:u w:val="single"/>
          <w:lang w:val="en-US"/>
        </w:rPr>
        <w:t xml:space="preserve"> Shapes Made</w:t>
      </w:r>
      <w:r w:rsidR="008C6FB5">
        <w:rPr>
          <w:b/>
          <w:sz w:val="24"/>
          <w:u w:val="single"/>
          <w:lang w:val="en-US"/>
        </w:rPr>
        <w:t xml:space="preserve"> o</w:t>
      </w:r>
      <w:r w:rsidR="0038610A">
        <w:rPr>
          <w:b/>
          <w:sz w:val="24"/>
          <w:u w:val="single"/>
          <w:lang w:val="en-US"/>
        </w:rPr>
        <w:t xml:space="preserve">f </w:t>
      </w:r>
      <w:r w:rsidR="00EB7214">
        <w:rPr>
          <w:b/>
          <w:sz w:val="24"/>
          <w:u w:val="single"/>
          <w:lang w:val="en-US"/>
        </w:rPr>
        <w:t>High-Performance Polymers</w:t>
      </w:r>
    </w:p>
    <w:p w14:paraId="4E04C370" w14:textId="0C4341DC" w:rsidR="001966DF" w:rsidRPr="001966DF" w:rsidRDefault="00EB7214" w:rsidP="00EB7214">
      <w:pPr>
        <w:spacing w:after="0" w:line="240" w:lineRule="auto"/>
        <w:rPr>
          <w:rFonts w:eastAsia="Times New Roman"/>
          <w:szCs w:val="24"/>
          <w:lang w:val="en-GB" w:eastAsia="zh-CN"/>
        </w:rPr>
      </w:pPr>
      <w:r w:rsidRPr="00EB7214">
        <w:rPr>
          <w:rFonts w:eastAsia="Times New Roman"/>
          <w:szCs w:val="24"/>
          <w:lang w:val="en-GB" w:eastAsia="zh-CN"/>
        </w:rPr>
        <w:t>BIEGLO High-Performance Polymer</w:t>
      </w:r>
      <w:bookmarkStart w:id="0" w:name="_GoBack"/>
      <w:bookmarkEnd w:id="0"/>
      <w:r w:rsidRPr="00EB7214">
        <w:rPr>
          <w:rFonts w:eastAsia="Times New Roman"/>
          <w:szCs w:val="24"/>
          <w:lang w:val="en-GB" w:eastAsia="zh-CN"/>
        </w:rPr>
        <w:t xml:space="preserve">s </w:t>
      </w:r>
      <w:r w:rsidR="0082635D">
        <w:rPr>
          <w:rFonts w:eastAsia="Times New Roman"/>
          <w:szCs w:val="24"/>
          <w:lang w:val="en-GB" w:eastAsia="zh-CN"/>
        </w:rPr>
        <w:t>is</w:t>
      </w:r>
      <w:r w:rsidRPr="00EB7214">
        <w:rPr>
          <w:rFonts w:eastAsia="Times New Roman"/>
          <w:szCs w:val="24"/>
          <w:lang w:val="en-GB" w:eastAsia="zh-CN"/>
        </w:rPr>
        <w:t xml:space="preserve"> specialized in the material </w:t>
      </w:r>
      <w:proofErr w:type="spellStart"/>
      <w:r w:rsidR="001966DF">
        <w:rPr>
          <w:rFonts w:eastAsia="Times New Roman"/>
          <w:szCs w:val="24"/>
          <w:lang w:val="en-GB" w:eastAsia="zh-CN"/>
        </w:rPr>
        <w:t>P</w:t>
      </w:r>
      <w:r w:rsidRPr="00EB7214">
        <w:rPr>
          <w:rFonts w:eastAsia="Times New Roman"/>
          <w:szCs w:val="24"/>
          <w:lang w:val="en-GB" w:eastAsia="zh-CN"/>
        </w:rPr>
        <w:t>olyetheretherketone</w:t>
      </w:r>
      <w:proofErr w:type="spellEnd"/>
      <w:r w:rsidRPr="00EB7214">
        <w:rPr>
          <w:rFonts w:eastAsia="Times New Roman"/>
          <w:szCs w:val="24"/>
          <w:lang w:val="en-GB" w:eastAsia="zh-CN"/>
        </w:rPr>
        <w:t xml:space="preserve"> (PEEK). Meanwhile, BIEGLO can present </w:t>
      </w:r>
      <w:r w:rsidR="00F22311">
        <w:rPr>
          <w:rFonts w:eastAsia="Times New Roman"/>
          <w:szCs w:val="24"/>
          <w:lang w:val="en-GB" w:eastAsia="zh-CN"/>
        </w:rPr>
        <w:t xml:space="preserve">a very </w:t>
      </w:r>
      <w:r w:rsidRPr="00EB7214">
        <w:rPr>
          <w:rFonts w:eastAsia="Times New Roman"/>
          <w:szCs w:val="24"/>
          <w:lang w:val="en-GB" w:eastAsia="zh-CN"/>
        </w:rPr>
        <w:t>diverse PEEK portfolio</w:t>
      </w:r>
      <w:r w:rsidR="00F22311">
        <w:rPr>
          <w:rFonts w:eastAsia="Times New Roman"/>
          <w:szCs w:val="24"/>
          <w:lang w:val="en-GB" w:eastAsia="zh-CN"/>
        </w:rPr>
        <w:t xml:space="preserve">. </w:t>
      </w:r>
      <w:r w:rsidRPr="00EB7214">
        <w:rPr>
          <w:rFonts w:eastAsia="Times New Roman"/>
          <w:szCs w:val="24"/>
          <w:lang w:val="en-GB" w:eastAsia="zh-CN"/>
        </w:rPr>
        <w:t xml:space="preserve">Besides the standard </w:t>
      </w:r>
      <w:r w:rsidR="0038610A">
        <w:rPr>
          <w:rFonts w:eastAsia="Times New Roman"/>
          <w:szCs w:val="24"/>
          <w:lang w:val="en-GB" w:eastAsia="zh-CN"/>
        </w:rPr>
        <w:t>shapes</w:t>
      </w:r>
      <w:r w:rsidRPr="00EB7214">
        <w:rPr>
          <w:rFonts w:eastAsia="Times New Roman"/>
          <w:szCs w:val="24"/>
          <w:lang w:val="en-GB" w:eastAsia="zh-CN"/>
        </w:rPr>
        <w:t>, sheets, rods and tubes, BIEGLO can offer more</w:t>
      </w:r>
      <w:r w:rsidR="00F22311">
        <w:rPr>
          <w:rFonts w:eastAsia="Times New Roman"/>
          <w:szCs w:val="24"/>
          <w:lang w:val="en-GB" w:eastAsia="zh-CN"/>
        </w:rPr>
        <w:t>:</w:t>
      </w:r>
      <w:r w:rsidRPr="00EB7214">
        <w:rPr>
          <w:rFonts w:eastAsia="Times New Roman"/>
          <w:szCs w:val="24"/>
          <w:lang w:val="en-GB" w:eastAsia="zh-CN"/>
        </w:rPr>
        <w:t xml:space="preserve"> Films, filaments, </w:t>
      </w:r>
      <w:proofErr w:type="spellStart"/>
      <w:r w:rsidRPr="00EB7214">
        <w:rPr>
          <w:rFonts w:eastAsia="Times New Roman"/>
          <w:szCs w:val="24"/>
          <w:lang w:val="en-GB" w:eastAsia="zh-CN"/>
        </w:rPr>
        <w:t>shrinktubes</w:t>
      </w:r>
      <w:proofErr w:type="spellEnd"/>
      <w:r w:rsidRPr="00EB7214">
        <w:rPr>
          <w:rFonts w:eastAsia="Times New Roman"/>
          <w:szCs w:val="24"/>
          <w:lang w:val="en-GB" w:eastAsia="zh-CN"/>
        </w:rPr>
        <w:t>, compressor plates and finished parts</w:t>
      </w:r>
      <w:r w:rsidR="00663549">
        <w:rPr>
          <w:rFonts w:eastAsia="Times New Roman"/>
          <w:szCs w:val="24"/>
          <w:lang w:val="en-GB" w:eastAsia="zh-CN"/>
        </w:rPr>
        <w:t xml:space="preserve"> made of PEEK</w:t>
      </w:r>
      <w:r w:rsidRPr="00EB7214">
        <w:rPr>
          <w:rFonts w:eastAsia="Times New Roman"/>
          <w:szCs w:val="24"/>
          <w:lang w:val="en-GB" w:eastAsia="zh-CN"/>
        </w:rPr>
        <w:t xml:space="preserve"> are just some examples.</w:t>
      </w:r>
      <w:r w:rsidR="0082635D">
        <w:rPr>
          <w:rFonts w:eastAsia="Times New Roman"/>
          <w:szCs w:val="24"/>
          <w:lang w:val="en-GB" w:eastAsia="zh-CN"/>
        </w:rPr>
        <w:t xml:space="preserve"> Fibre-reinforced and tribologically improved PEEK stock shapes are included in BIEGLO’s product portfolio</w:t>
      </w:r>
      <w:r w:rsidR="008F43F3">
        <w:rPr>
          <w:rFonts w:eastAsia="Times New Roman"/>
          <w:szCs w:val="24"/>
          <w:lang w:val="en-GB" w:eastAsia="zh-CN"/>
        </w:rPr>
        <w:t>, too</w:t>
      </w:r>
      <w:r w:rsidR="0082635D">
        <w:rPr>
          <w:rFonts w:eastAsia="Times New Roman"/>
          <w:szCs w:val="24"/>
          <w:lang w:val="en-GB" w:eastAsia="zh-CN"/>
        </w:rPr>
        <w:t xml:space="preserve">. </w:t>
      </w:r>
    </w:p>
    <w:p w14:paraId="27CA836B" w14:textId="77777777" w:rsidR="001966DF" w:rsidRPr="001966DF" w:rsidRDefault="001966DF" w:rsidP="00EB7214">
      <w:pPr>
        <w:spacing w:after="0" w:line="240" w:lineRule="auto"/>
        <w:rPr>
          <w:rFonts w:eastAsia="Times New Roman"/>
          <w:szCs w:val="24"/>
          <w:lang w:val="en-GB" w:eastAsia="zh-CN"/>
        </w:rPr>
      </w:pPr>
    </w:p>
    <w:p w14:paraId="1F2070A5" w14:textId="6F37EF0A" w:rsidR="00EB7214" w:rsidRPr="00EB7214" w:rsidRDefault="007F7D03" w:rsidP="00EB7214">
      <w:pPr>
        <w:spacing w:after="0" w:line="240" w:lineRule="auto"/>
        <w:rPr>
          <w:rFonts w:eastAsia="Times New Roman"/>
          <w:szCs w:val="24"/>
          <w:lang w:val="en-GB" w:eastAsia="zh-CN"/>
        </w:rPr>
      </w:pPr>
      <w:r>
        <w:rPr>
          <w:noProof/>
        </w:rPr>
        <w:drawing>
          <wp:anchor distT="0" distB="0" distL="114300" distR="114300" simplePos="0" relativeHeight="251663360" behindDoc="0" locked="0" layoutInCell="1" allowOverlap="1" wp14:anchorId="4420DC5A" wp14:editId="4D8E8D08">
            <wp:simplePos x="0" y="0"/>
            <wp:positionH relativeFrom="column">
              <wp:posOffset>2613660</wp:posOffset>
            </wp:positionH>
            <wp:positionV relativeFrom="paragraph">
              <wp:posOffset>9525</wp:posOffset>
            </wp:positionV>
            <wp:extent cx="3084830" cy="2057400"/>
            <wp:effectExtent l="0" t="0" r="127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84830" cy="2057400"/>
                    </a:xfrm>
                    <a:prstGeom prst="rect">
                      <a:avLst/>
                    </a:prstGeom>
                    <a:noFill/>
                    <a:ln>
                      <a:noFill/>
                    </a:ln>
                  </pic:spPr>
                </pic:pic>
              </a:graphicData>
            </a:graphic>
            <wp14:sizeRelH relativeFrom="page">
              <wp14:pctWidth>0</wp14:pctWidth>
            </wp14:sizeRelH>
            <wp14:sizeRelV relativeFrom="page">
              <wp14:pctHeight>0</wp14:pctHeight>
            </wp14:sizeRelV>
          </wp:anchor>
        </w:drawing>
      </w:r>
      <w:r w:rsidR="001966DF" w:rsidRPr="001966DF">
        <w:rPr>
          <w:rFonts w:eastAsia="Times New Roman"/>
          <w:szCs w:val="24"/>
          <w:lang w:val="en-GB" w:eastAsia="zh-CN"/>
        </w:rPr>
        <w:t xml:space="preserve">The </w:t>
      </w:r>
      <w:r w:rsidR="00EB7214" w:rsidRPr="00EB7214">
        <w:rPr>
          <w:rFonts w:eastAsia="Times New Roman"/>
          <w:szCs w:val="24"/>
          <w:lang w:val="en-GB" w:eastAsia="zh-CN"/>
        </w:rPr>
        <w:t xml:space="preserve">BIEGLO GmbH is a Hamburg-based distribution company for high-performance plastics. "We see our strength as a marketing company </w:t>
      </w:r>
      <w:r w:rsidR="00C92CDE" w:rsidRPr="007F7D03">
        <w:rPr>
          <w:rFonts w:eastAsia="Times New Roman"/>
          <w:szCs w:val="24"/>
          <w:lang w:val="en-GB" w:eastAsia="zh-CN"/>
        </w:rPr>
        <w:t>in</w:t>
      </w:r>
      <w:r w:rsidR="00F22311" w:rsidRPr="007F7D03">
        <w:rPr>
          <w:rFonts w:eastAsia="Times New Roman"/>
          <w:szCs w:val="24"/>
          <w:lang w:val="en-GB" w:eastAsia="zh-CN"/>
        </w:rPr>
        <w:t xml:space="preserve">: </w:t>
      </w:r>
    </w:p>
    <w:p w14:paraId="3A8E3C70" w14:textId="5CC19F91" w:rsidR="00EB7214" w:rsidRPr="00EB7214" w:rsidRDefault="00EB7214" w:rsidP="00EB7214">
      <w:pPr>
        <w:numPr>
          <w:ilvl w:val="0"/>
          <w:numId w:val="1"/>
        </w:numPr>
        <w:spacing w:before="100" w:beforeAutospacing="1" w:after="100" w:afterAutospacing="1" w:line="240" w:lineRule="auto"/>
        <w:rPr>
          <w:rFonts w:eastAsia="Times New Roman"/>
          <w:szCs w:val="24"/>
          <w:lang w:eastAsia="zh-CN"/>
        </w:rPr>
      </w:pPr>
      <w:proofErr w:type="spellStart"/>
      <w:r w:rsidRPr="00EB7214">
        <w:rPr>
          <w:rFonts w:eastAsia="Times New Roman"/>
          <w:szCs w:val="24"/>
          <w:lang w:eastAsia="zh-CN"/>
        </w:rPr>
        <w:t>our</w:t>
      </w:r>
      <w:proofErr w:type="spellEnd"/>
      <w:r w:rsidRPr="00EB7214">
        <w:rPr>
          <w:rFonts w:eastAsia="Times New Roman"/>
          <w:szCs w:val="24"/>
          <w:lang w:eastAsia="zh-CN"/>
        </w:rPr>
        <w:t xml:space="preserve"> extensive network</w:t>
      </w:r>
    </w:p>
    <w:p w14:paraId="7DB16E00" w14:textId="0B135652" w:rsidR="00EB7214" w:rsidRPr="00EB7214" w:rsidRDefault="00EB7214" w:rsidP="00EB7214">
      <w:pPr>
        <w:numPr>
          <w:ilvl w:val="0"/>
          <w:numId w:val="1"/>
        </w:numPr>
        <w:spacing w:before="100" w:beforeAutospacing="1" w:after="100" w:afterAutospacing="1" w:line="240" w:lineRule="auto"/>
        <w:rPr>
          <w:rFonts w:eastAsia="Times New Roman"/>
          <w:szCs w:val="24"/>
          <w:lang w:eastAsia="zh-CN"/>
        </w:rPr>
      </w:pPr>
      <w:r w:rsidRPr="00EB7214">
        <w:rPr>
          <w:rFonts w:eastAsia="Times New Roman"/>
          <w:szCs w:val="24"/>
          <w:lang w:eastAsia="zh-CN"/>
        </w:rPr>
        <w:t xml:space="preserve">a diverse </w:t>
      </w:r>
      <w:proofErr w:type="spellStart"/>
      <w:r w:rsidRPr="00EB7214">
        <w:rPr>
          <w:rFonts w:eastAsia="Times New Roman"/>
          <w:szCs w:val="24"/>
          <w:lang w:eastAsia="zh-CN"/>
        </w:rPr>
        <w:t>assortment</w:t>
      </w:r>
      <w:proofErr w:type="spellEnd"/>
    </w:p>
    <w:p w14:paraId="1AD5E39F" w14:textId="4AB61943" w:rsidR="00EB7214" w:rsidRPr="00EB7214" w:rsidRDefault="001966DF" w:rsidP="00EB7214">
      <w:pPr>
        <w:numPr>
          <w:ilvl w:val="0"/>
          <w:numId w:val="1"/>
        </w:numPr>
        <w:spacing w:before="100" w:beforeAutospacing="1" w:after="100" w:afterAutospacing="1" w:line="240" w:lineRule="auto"/>
        <w:rPr>
          <w:rFonts w:eastAsia="Times New Roman"/>
          <w:szCs w:val="24"/>
          <w:lang w:eastAsia="zh-CN"/>
        </w:rPr>
      </w:pPr>
      <w:r>
        <w:rPr>
          <w:rFonts w:eastAsia="Times New Roman"/>
          <w:szCs w:val="24"/>
          <w:lang w:eastAsia="zh-CN"/>
        </w:rPr>
        <w:t xml:space="preserve">and </w:t>
      </w:r>
      <w:proofErr w:type="spellStart"/>
      <w:r w:rsidR="00F22311">
        <w:rPr>
          <w:rFonts w:eastAsia="Times New Roman"/>
          <w:szCs w:val="24"/>
          <w:lang w:eastAsia="zh-CN"/>
        </w:rPr>
        <w:t>short</w:t>
      </w:r>
      <w:proofErr w:type="spellEnd"/>
      <w:r w:rsidR="00F22311">
        <w:rPr>
          <w:rFonts w:eastAsia="Times New Roman"/>
          <w:szCs w:val="24"/>
          <w:lang w:eastAsia="zh-CN"/>
        </w:rPr>
        <w:t xml:space="preserve"> </w:t>
      </w:r>
      <w:proofErr w:type="spellStart"/>
      <w:r w:rsidR="00F22311">
        <w:rPr>
          <w:rFonts w:eastAsia="Times New Roman"/>
          <w:szCs w:val="24"/>
          <w:lang w:eastAsia="zh-CN"/>
        </w:rPr>
        <w:t>delivery</w:t>
      </w:r>
      <w:proofErr w:type="spellEnd"/>
      <w:r w:rsidR="00F22311">
        <w:rPr>
          <w:rFonts w:eastAsia="Times New Roman"/>
          <w:szCs w:val="24"/>
          <w:lang w:eastAsia="zh-CN"/>
        </w:rPr>
        <w:t xml:space="preserve"> </w:t>
      </w:r>
      <w:proofErr w:type="spellStart"/>
      <w:r w:rsidR="00F22311">
        <w:rPr>
          <w:rFonts w:eastAsia="Times New Roman"/>
          <w:szCs w:val="24"/>
          <w:lang w:eastAsia="zh-CN"/>
        </w:rPr>
        <w:t>times</w:t>
      </w:r>
      <w:proofErr w:type="spellEnd"/>
      <w:r w:rsidR="00EB7214" w:rsidRPr="00EB7214">
        <w:rPr>
          <w:rFonts w:eastAsia="Times New Roman"/>
          <w:szCs w:val="24"/>
          <w:lang w:eastAsia="zh-CN"/>
        </w:rPr>
        <w:t xml:space="preserve">" </w:t>
      </w:r>
    </w:p>
    <w:p w14:paraId="1A8A1AB6" w14:textId="77777777" w:rsidR="00EB7214" w:rsidRPr="001966DF" w:rsidRDefault="00EB7214" w:rsidP="00EB7214">
      <w:pPr>
        <w:spacing w:after="0" w:line="240" w:lineRule="auto"/>
        <w:rPr>
          <w:rFonts w:eastAsia="Times New Roman"/>
          <w:szCs w:val="24"/>
          <w:lang w:val="en-GB" w:eastAsia="zh-CN"/>
        </w:rPr>
      </w:pPr>
      <w:r w:rsidRPr="00EB7214">
        <w:rPr>
          <w:rFonts w:eastAsia="Times New Roman"/>
          <w:szCs w:val="24"/>
          <w:lang w:val="en-GB" w:eastAsia="zh-CN"/>
        </w:rPr>
        <w:t>explains Managing Director John Biesterfeld.</w:t>
      </w:r>
    </w:p>
    <w:p w14:paraId="3F2F8AB0" w14:textId="77777777" w:rsidR="001966DF" w:rsidRPr="00EB7214" w:rsidRDefault="001966DF" w:rsidP="00EB7214">
      <w:pPr>
        <w:spacing w:after="0" w:line="240" w:lineRule="auto"/>
        <w:rPr>
          <w:rFonts w:eastAsia="Times New Roman"/>
          <w:szCs w:val="24"/>
          <w:lang w:val="en-GB" w:eastAsia="zh-CN"/>
        </w:rPr>
      </w:pPr>
    </w:p>
    <w:p w14:paraId="1DE86239" w14:textId="1BCC8AFA" w:rsidR="001966DF" w:rsidRPr="001966DF" w:rsidRDefault="00EB7214" w:rsidP="00EB7214">
      <w:pPr>
        <w:spacing w:after="0" w:line="240" w:lineRule="auto"/>
        <w:rPr>
          <w:rFonts w:eastAsia="Times New Roman"/>
          <w:szCs w:val="24"/>
          <w:lang w:val="en-GB" w:eastAsia="zh-CN"/>
        </w:rPr>
      </w:pPr>
      <w:r w:rsidRPr="00EB7214">
        <w:rPr>
          <w:rFonts w:eastAsia="Times New Roman"/>
          <w:szCs w:val="24"/>
          <w:lang w:val="en-GB" w:eastAsia="zh-CN"/>
        </w:rPr>
        <w:t xml:space="preserve">But also PEEK in form of granules or powder by the brand CoPEEK belong to BIEGLO's assortment. Also </w:t>
      </w:r>
      <w:proofErr w:type="spellStart"/>
      <w:r w:rsidRPr="00EB7214">
        <w:rPr>
          <w:rFonts w:eastAsia="Times New Roman"/>
          <w:szCs w:val="24"/>
          <w:lang w:val="en-GB" w:eastAsia="zh-CN"/>
        </w:rPr>
        <w:t>color</w:t>
      </w:r>
      <w:proofErr w:type="spellEnd"/>
      <w:r w:rsidRPr="00EB7214">
        <w:rPr>
          <w:rFonts w:eastAsia="Times New Roman"/>
          <w:szCs w:val="24"/>
          <w:lang w:val="en-GB" w:eastAsia="zh-CN"/>
        </w:rPr>
        <w:t xml:space="preserve"> or functional compounds </w:t>
      </w:r>
      <w:r w:rsidR="0082635D">
        <w:rPr>
          <w:rFonts w:eastAsia="Times New Roman"/>
          <w:szCs w:val="24"/>
          <w:lang w:val="en-GB" w:eastAsia="zh-CN"/>
        </w:rPr>
        <w:t xml:space="preserve">as well as customized compounds </w:t>
      </w:r>
      <w:r w:rsidRPr="00EB7214">
        <w:rPr>
          <w:rFonts w:eastAsia="Times New Roman"/>
          <w:szCs w:val="24"/>
          <w:lang w:val="en-GB" w:eastAsia="zh-CN"/>
        </w:rPr>
        <w:t>are available as raw material or semi-finished part</w:t>
      </w:r>
      <w:r w:rsidR="008F43F3">
        <w:rPr>
          <w:rFonts w:eastAsia="Times New Roman"/>
          <w:szCs w:val="24"/>
          <w:lang w:val="en-GB" w:eastAsia="zh-CN"/>
        </w:rPr>
        <w:t>s</w:t>
      </w:r>
      <w:r w:rsidRPr="00EB7214">
        <w:rPr>
          <w:rFonts w:eastAsia="Times New Roman"/>
          <w:szCs w:val="24"/>
          <w:lang w:val="en-GB" w:eastAsia="zh-CN"/>
        </w:rPr>
        <w:t xml:space="preserve">. </w:t>
      </w:r>
    </w:p>
    <w:p w14:paraId="770CE7D7" w14:textId="77777777" w:rsidR="001966DF" w:rsidRPr="001966DF" w:rsidRDefault="001966DF" w:rsidP="00EB7214">
      <w:pPr>
        <w:spacing w:after="0" w:line="240" w:lineRule="auto"/>
        <w:rPr>
          <w:rFonts w:eastAsia="Times New Roman"/>
          <w:szCs w:val="24"/>
          <w:lang w:val="en-GB" w:eastAsia="zh-CN"/>
        </w:rPr>
      </w:pPr>
    </w:p>
    <w:p w14:paraId="452719B8" w14:textId="7CAC4410" w:rsidR="001966DF" w:rsidRPr="001966DF" w:rsidRDefault="00EB7214" w:rsidP="00EB7214">
      <w:pPr>
        <w:spacing w:after="0" w:line="240" w:lineRule="auto"/>
        <w:rPr>
          <w:rFonts w:eastAsia="Times New Roman"/>
          <w:szCs w:val="24"/>
          <w:lang w:val="en-GB" w:eastAsia="zh-CN"/>
        </w:rPr>
      </w:pPr>
      <w:r w:rsidRPr="00EB7214">
        <w:rPr>
          <w:rFonts w:eastAsia="Times New Roman"/>
          <w:szCs w:val="24"/>
          <w:lang w:val="en-GB" w:eastAsia="zh-CN"/>
        </w:rPr>
        <w:t>In addition to PEEK</w:t>
      </w:r>
      <w:r w:rsidR="0082635D">
        <w:rPr>
          <w:rFonts w:eastAsia="Times New Roman"/>
          <w:szCs w:val="24"/>
          <w:lang w:val="en-GB" w:eastAsia="zh-CN"/>
        </w:rPr>
        <w:t xml:space="preserve"> based products</w:t>
      </w:r>
      <w:r w:rsidRPr="00EB7214">
        <w:rPr>
          <w:rFonts w:eastAsia="Times New Roman"/>
          <w:szCs w:val="24"/>
          <w:lang w:val="en-GB" w:eastAsia="zh-CN"/>
        </w:rPr>
        <w:t>, BIEGLO</w:t>
      </w:r>
      <w:r w:rsidR="0082635D">
        <w:rPr>
          <w:rFonts w:eastAsia="Times New Roman"/>
          <w:szCs w:val="24"/>
          <w:lang w:val="en-GB" w:eastAsia="zh-CN"/>
        </w:rPr>
        <w:t xml:space="preserve"> also</w:t>
      </w:r>
      <w:r w:rsidRPr="00EB7214">
        <w:rPr>
          <w:rFonts w:eastAsia="Times New Roman"/>
          <w:szCs w:val="24"/>
          <w:lang w:val="en-GB" w:eastAsia="zh-CN"/>
        </w:rPr>
        <w:t xml:space="preserve"> markets </w:t>
      </w:r>
      <w:r w:rsidR="008F43F3">
        <w:rPr>
          <w:rFonts w:eastAsia="Times New Roman"/>
          <w:szCs w:val="24"/>
          <w:lang w:val="en-GB" w:eastAsia="zh-CN"/>
        </w:rPr>
        <w:t>P</w:t>
      </w:r>
      <w:r w:rsidR="0082635D">
        <w:rPr>
          <w:rFonts w:eastAsia="Times New Roman"/>
          <w:szCs w:val="24"/>
          <w:lang w:val="en-GB" w:eastAsia="zh-CN"/>
        </w:rPr>
        <w:t xml:space="preserve">olyimide products, like </w:t>
      </w:r>
      <w:proofErr w:type="spellStart"/>
      <w:r w:rsidRPr="00EB7214">
        <w:rPr>
          <w:rFonts w:eastAsia="Times New Roman"/>
          <w:szCs w:val="24"/>
          <w:lang w:val="en-GB" w:eastAsia="zh-CN"/>
        </w:rPr>
        <w:t>Meldin</w:t>
      </w:r>
      <w:proofErr w:type="spellEnd"/>
      <w:r w:rsidRPr="00EB7214">
        <w:rPr>
          <w:rFonts w:eastAsia="Times New Roman"/>
          <w:szCs w:val="24"/>
          <w:lang w:val="en-GB" w:eastAsia="zh-CN"/>
        </w:rPr>
        <w:t xml:space="preserve">® 7000 from Saint </w:t>
      </w:r>
      <w:proofErr w:type="spellStart"/>
      <w:r w:rsidRPr="00EB7214">
        <w:rPr>
          <w:rFonts w:eastAsia="Times New Roman"/>
          <w:szCs w:val="24"/>
          <w:lang w:val="en-GB" w:eastAsia="zh-CN"/>
        </w:rPr>
        <w:t>Gobain</w:t>
      </w:r>
      <w:proofErr w:type="spellEnd"/>
      <w:r w:rsidRPr="00EB7214">
        <w:rPr>
          <w:rFonts w:eastAsia="Times New Roman"/>
          <w:szCs w:val="24"/>
          <w:lang w:val="en-GB" w:eastAsia="zh-CN"/>
        </w:rPr>
        <w:t xml:space="preserve">. The </w:t>
      </w:r>
      <w:proofErr w:type="spellStart"/>
      <w:r w:rsidR="0082635D">
        <w:rPr>
          <w:rFonts w:eastAsia="Times New Roman"/>
          <w:szCs w:val="24"/>
          <w:lang w:val="en-GB" w:eastAsia="zh-CN"/>
        </w:rPr>
        <w:t>Meldin</w:t>
      </w:r>
      <w:proofErr w:type="spellEnd"/>
      <w:r w:rsidR="0082635D">
        <w:rPr>
          <w:rFonts w:eastAsia="Times New Roman"/>
          <w:szCs w:val="24"/>
          <w:lang w:val="en-GB" w:eastAsia="zh-CN"/>
        </w:rPr>
        <w:t xml:space="preserve">® 7000 product line is </w:t>
      </w:r>
      <w:r w:rsidRPr="00EB7214">
        <w:rPr>
          <w:rFonts w:eastAsia="Times New Roman"/>
          <w:szCs w:val="24"/>
          <w:lang w:val="en-GB" w:eastAsia="zh-CN"/>
        </w:rPr>
        <w:t>offered in the form of rods</w:t>
      </w:r>
      <w:r w:rsidR="0082635D">
        <w:rPr>
          <w:rFonts w:eastAsia="Times New Roman"/>
          <w:szCs w:val="24"/>
          <w:lang w:val="en-GB" w:eastAsia="zh-CN"/>
        </w:rPr>
        <w:t>,</w:t>
      </w:r>
      <w:r w:rsidRPr="00EB7214">
        <w:rPr>
          <w:rFonts w:eastAsia="Times New Roman"/>
          <w:szCs w:val="24"/>
          <w:lang w:val="en-GB" w:eastAsia="zh-CN"/>
        </w:rPr>
        <w:t xml:space="preserve"> sheets</w:t>
      </w:r>
      <w:r w:rsidR="0082635D">
        <w:rPr>
          <w:rFonts w:eastAsia="Times New Roman"/>
          <w:szCs w:val="24"/>
          <w:lang w:val="en-GB" w:eastAsia="zh-CN"/>
        </w:rPr>
        <w:t xml:space="preserve"> and direct formed parts</w:t>
      </w:r>
      <w:r w:rsidRPr="00EB7214">
        <w:rPr>
          <w:rFonts w:eastAsia="Times New Roman"/>
          <w:szCs w:val="24"/>
          <w:lang w:val="en-GB" w:eastAsia="zh-CN"/>
        </w:rPr>
        <w:t xml:space="preserve">. </w:t>
      </w:r>
      <w:r w:rsidR="0082635D">
        <w:rPr>
          <w:rFonts w:eastAsia="Times New Roman"/>
          <w:szCs w:val="24"/>
          <w:lang w:val="en-GB" w:eastAsia="zh-CN"/>
        </w:rPr>
        <w:t>The polyimide product line however includes many more products such as, thermoplastic polyimide</w:t>
      </w:r>
      <w:r w:rsidR="00663549">
        <w:rPr>
          <w:rFonts w:eastAsia="Times New Roman"/>
          <w:szCs w:val="24"/>
          <w:lang w:val="en-GB" w:eastAsia="zh-CN"/>
        </w:rPr>
        <w:t xml:space="preserve"> (TPI)</w:t>
      </w:r>
      <w:r w:rsidR="0082635D">
        <w:rPr>
          <w:rFonts w:eastAsia="Times New Roman"/>
          <w:szCs w:val="24"/>
          <w:lang w:val="en-GB" w:eastAsia="zh-CN"/>
        </w:rPr>
        <w:t xml:space="preserve"> </w:t>
      </w:r>
      <w:r w:rsidRPr="00EB7214">
        <w:rPr>
          <w:rFonts w:eastAsia="Times New Roman"/>
          <w:szCs w:val="24"/>
          <w:lang w:val="en-GB" w:eastAsia="zh-CN"/>
        </w:rPr>
        <w:t>filaments, films, and TPI powder</w:t>
      </w:r>
      <w:r w:rsidR="0082635D">
        <w:rPr>
          <w:rFonts w:eastAsia="Times New Roman"/>
          <w:szCs w:val="24"/>
          <w:lang w:val="en-GB" w:eastAsia="zh-CN"/>
        </w:rPr>
        <w:t>s.</w:t>
      </w:r>
      <w:r w:rsidRPr="00EB7214">
        <w:rPr>
          <w:rFonts w:eastAsia="Times New Roman"/>
          <w:szCs w:val="24"/>
          <w:lang w:val="en-GB" w:eastAsia="zh-CN"/>
        </w:rPr>
        <w:t xml:space="preserve"> Semi-finished products made of </w:t>
      </w:r>
      <w:proofErr w:type="spellStart"/>
      <w:r w:rsidR="0082635D">
        <w:rPr>
          <w:rFonts w:eastAsia="Times New Roman"/>
          <w:szCs w:val="24"/>
          <w:lang w:val="en-GB" w:eastAsia="zh-CN"/>
        </w:rPr>
        <w:t>Polyamidimide</w:t>
      </w:r>
      <w:proofErr w:type="spellEnd"/>
      <w:r w:rsidR="0082635D">
        <w:rPr>
          <w:rFonts w:eastAsia="Times New Roman"/>
          <w:szCs w:val="24"/>
          <w:lang w:val="en-GB" w:eastAsia="zh-CN"/>
        </w:rPr>
        <w:t xml:space="preserve"> (</w:t>
      </w:r>
      <w:r w:rsidRPr="00EB7214">
        <w:rPr>
          <w:rFonts w:eastAsia="Times New Roman"/>
          <w:szCs w:val="24"/>
          <w:lang w:val="en-GB" w:eastAsia="zh-CN"/>
        </w:rPr>
        <w:t>PAI</w:t>
      </w:r>
      <w:r w:rsidR="0082635D">
        <w:rPr>
          <w:rFonts w:eastAsia="Times New Roman"/>
          <w:szCs w:val="24"/>
          <w:lang w:val="en-GB" w:eastAsia="zh-CN"/>
        </w:rPr>
        <w:t>)</w:t>
      </w:r>
      <w:r w:rsidRPr="00EB7214">
        <w:rPr>
          <w:rFonts w:eastAsia="Times New Roman"/>
          <w:szCs w:val="24"/>
          <w:lang w:val="en-GB" w:eastAsia="zh-CN"/>
        </w:rPr>
        <w:t xml:space="preserve"> and </w:t>
      </w:r>
      <w:r w:rsidR="0082635D">
        <w:rPr>
          <w:rFonts w:eastAsia="Times New Roman"/>
          <w:szCs w:val="24"/>
          <w:lang w:val="en-GB" w:eastAsia="zh-CN"/>
        </w:rPr>
        <w:t>Polyetherimide (</w:t>
      </w:r>
      <w:r w:rsidRPr="00EB7214">
        <w:rPr>
          <w:rFonts w:eastAsia="Times New Roman"/>
          <w:szCs w:val="24"/>
          <w:lang w:val="en-GB" w:eastAsia="zh-CN"/>
        </w:rPr>
        <w:t>PEI</w:t>
      </w:r>
      <w:r w:rsidR="0082635D">
        <w:rPr>
          <w:rFonts w:eastAsia="Times New Roman"/>
          <w:szCs w:val="24"/>
          <w:lang w:val="en-GB" w:eastAsia="zh-CN"/>
        </w:rPr>
        <w:t>)</w:t>
      </w:r>
      <w:r w:rsidRPr="00EB7214">
        <w:rPr>
          <w:rFonts w:eastAsia="Times New Roman"/>
          <w:szCs w:val="24"/>
          <w:lang w:val="en-GB" w:eastAsia="zh-CN"/>
        </w:rPr>
        <w:t xml:space="preserve"> are part of BIEGLO's portfolio, too. </w:t>
      </w:r>
    </w:p>
    <w:p w14:paraId="08127001" w14:textId="77777777" w:rsidR="001966DF" w:rsidRPr="001966DF" w:rsidRDefault="001966DF" w:rsidP="00EB7214">
      <w:pPr>
        <w:spacing w:after="0" w:line="240" w:lineRule="auto"/>
        <w:rPr>
          <w:rFonts w:eastAsia="Times New Roman"/>
          <w:szCs w:val="24"/>
          <w:lang w:val="en-GB" w:eastAsia="zh-CN"/>
        </w:rPr>
      </w:pPr>
    </w:p>
    <w:p w14:paraId="465F86C4" w14:textId="77777777" w:rsidR="00EB7214" w:rsidRPr="00EB7214" w:rsidRDefault="0082635D" w:rsidP="00EB7214">
      <w:pPr>
        <w:spacing w:after="0" w:line="240" w:lineRule="auto"/>
        <w:rPr>
          <w:rFonts w:eastAsia="Times New Roman"/>
          <w:szCs w:val="24"/>
          <w:lang w:val="en-GB" w:eastAsia="zh-CN"/>
        </w:rPr>
      </w:pPr>
      <w:r>
        <w:rPr>
          <w:rFonts w:eastAsia="Times New Roman"/>
          <w:szCs w:val="24"/>
          <w:lang w:val="en-GB" w:eastAsia="zh-CN"/>
        </w:rPr>
        <w:t>BIEGLO’s material focus ma</w:t>
      </w:r>
      <w:r w:rsidR="00EB7214" w:rsidRPr="00EB7214">
        <w:rPr>
          <w:rFonts w:eastAsia="Times New Roman"/>
          <w:szCs w:val="24"/>
          <w:lang w:val="en-GB" w:eastAsia="zh-CN"/>
        </w:rPr>
        <w:t xml:space="preserve">kes </w:t>
      </w:r>
      <w:r>
        <w:rPr>
          <w:rFonts w:eastAsia="Times New Roman"/>
          <w:szCs w:val="24"/>
          <w:lang w:val="en-GB" w:eastAsia="zh-CN"/>
        </w:rPr>
        <w:t>them</w:t>
      </w:r>
      <w:r w:rsidR="00EB7214" w:rsidRPr="00EB7214">
        <w:rPr>
          <w:rFonts w:eastAsia="Times New Roman"/>
          <w:szCs w:val="24"/>
          <w:lang w:val="en-GB" w:eastAsia="zh-CN"/>
        </w:rPr>
        <w:t xml:space="preserve"> one of few companies that specializes only in high-performance polymers. </w:t>
      </w:r>
      <w:r w:rsidR="00F852C2">
        <w:rPr>
          <w:rFonts w:eastAsia="Times New Roman"/>
          <w:szCs w:val="24"/>
          <w:lang w:val="en-GB" w:eastAsia="zh-CN"/>
        </w:rPr>
        <w:t>Hence, BIEGLO has built</w:t>
      </w:r>
      <w:r w:rsidR="00EB7214" w:rsidRPr="00EB7214">
        <w:rPr>
          <w:rFonts w:eastAsia="Times New Roman"/>
          <w:szCs w:val="24"/>
          <w:lang w:val="en-GB" w:eastAsia="zh-CN"/>
        </w:rPr>
        <w:t xml:space="preserve"> a</w:t>
      </w:r>
      <w:r w:rsidR="00F852C2">
        <w:rPr>
          <w:rFonts w:eastAsia="Times New Roman"/>
          <w:szCs w:val="24"/>
          <w:lang w:val="en-GB" w:eastAsia="zh-CN"/>
        </w:rPr>
        <w:t xml:space="preserve"> broad market </w:t>
      </w:r>
      <w:r w:rsidR="00EB7214" w:rsidRPr="00EB7214">
        <w:rPr>
          <w:rFonts w:eastAsia="Times New Roman"/>
          <w:szCs w:val="24"/>
          <w:lang w:val="en-GB" w:eastAsia="zh-CN"/>
        </w:rPr>
        <w:t>know</w:t>
      </w:r>
      <w:r w:rsidR="00F852C2">
        <w:rPr>
          <w:rFonts w:eastAsia="Times New Roman"/>
          <w:szCs w:val="24"/>
          <w:lang w:val="en-GB" w:eastAsia="zh-CN"/>
        </w:rPr>
        <w:t>-how</w:t>
      </w:r>
      <w:r w:rsidR="00EB7214" w:rsidRPr="00EB7214">
        <w:rPr>
          <w:rFonts w:eastAsia="Times New Roman"/>
          <w:szCs w:val="24"/>
          <w:lang w:val="en-GB" w:eastAsia="zh-CN"/>
        </w:rPr>
        <w:t xml:space="preserve"> in </w:t>
      </w:r>
      <w:r w:rsidR="00F852C2">
        <w:rPr>
          <w:rFonts w:eastAsia="Times New Roman"/>
          <w:szCs w:val="24"/>
          <w:lang w:val="en-GB" w:eastAsia="zh-CN"/>
        </w:rPr>
        <w:t>this field</w:t>
      </w:r>
      <w:r w:rsidR="00EB7214" w:rsidRPr="00EB7214">
        <w:rPr>
          <w:rFonts w:eastAsia="Times New Roman"/>
          <w:szCs w:val="24"/>
          <w:lang w:val="en-GB" w:eastAsia="zh-CN"/>
        </w:rPr>
        <w:t>. The company will exhibit at Hannover Fair</w:t>
      </w:r>
      <w:r w:rsidR="00F852C2">
        <w:rPr>
          <w:rFonts w:eastAsia="Times New Roman"/>
          <w:szCs w:val="24"/>
          <w:lang w:val="en-GB" w:eastAsia="zh-CN"/>
        </w:rPr>
        <w:t xml:space="preserve"> </w:t>
      </w:r>
      <w:r w:rsidR="00EB7214" w:rsidRPr="00EB7214">
        <w:rPr>
          <w:rFonts w:eastAsia="Times New Roman"/>
          <w:szCs w:val="24"/>
          <w:lang w:val="en-GB" w:eastAsia="zh-CN"/>
        </w:rPr>
        <w:t>in April. The focus of the booth will be semi-finished and finished parts made of high-performance polymers: Hall 4 Stand G01.</w:t>
      </w:r>
    </w:p>
    <w:p w14:paraId="59C1F414" w14:textId="75ECC07C" w:rsidR="005E5468" w:rsidRPr="00F03723" w:rsidRDefault="005E5468">
      <w:pPr>
        <w:rPr>
          <w:lang w:val="en-US"/>
        </w:rPr>
      </w:pPr>
    </w:p>
    <w:sectPr w:rsidR="005E5468" w:rsidRPr="00F03723">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33276" w14:textId="77777777" w:rsidR="003432FA" w:rsidRDefault="003432FA" w:rsidP="00D754C5">
      <w:pPr>
        <w:spacing w:after="0" w:line="240" w:lineRule="auto"/>
      </w:pPr>
      <w:r>
        <w:separator/>
      </w:r>
    </w:p>
  </w:endnote>
  <w:endnote w:type="continuationSeparator" w:id="0">
    <w:p w14:paraId="58D6CA0A" w14:textId="77777777" w:rsidR="003432FA" w:rsidRDefault="003432FA" w:rsidP="00D75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D8C2B" w14:textId="77777777" w:rsidR="00D754C5" w:rsidRDefault="00D754C5" w:rsidP="00D754C5">
    <w:pPr>
      <w:pStyle w:val="Fuzeile"/>
      <w:jc w:val="center"/>
    </w:pPr>
    <w:r>
      <w:t>BIEGLO GmbH</w:t>
    </w:r>
  </w:p>
  <w:p w14:paraId="02B70C7D" w14:textId="77777777" w:rsidR="00D754C5" w:rsidRDefault="00D754C5" w:rsidP="00D754C5">
    <w:pPr>
      <w:pStyle w:val="Fuzeile"/>
      <w:jc w:val="center"/>
    </w:pPr>
    <w:r>
      <w:t>Bahrenfelder Str. 242</w:t>
    </w:r>
  </w:p>
  <w:p w14:paraId="4366DA19" w14:textId="77777777" w:rsidR="00D754C5" w:rsidRDefault="00D754C5" w:rsidP="00D754C5">
    <w:pPr>
      <w:pStyle w:val="Fuzeile"/>
      <w:jc w:val="center"/>
    </w:pPr>
    <w:r>
      <w:t>22765 Hamburg</w:t>
    </w:r>
  </w:p>
  <w:p w14:paraId="5BC9C962" w14:textId="77777777" w:rsidR="00D754C5" w:rsidRDefault="00D754C5" w:rsidP="00D754C5">
    <w:pPr>
      <w:pStyle w:val="Fuzeile"/>
      <w:jc w:val="center"/>
    </w:pPr>
    <w:r>
      <w:t>+49 40 40113000 0</w:t>
    </w:r>
  </w:p>
  <w:p w14:paraId="673F8D17" w14:textId="77777777" w:rsidR="00D754C5" w:rsidRDefault="00D754C5" w:rsidP="00D754C5">
    <w:pPr>
      <w:pStyle w:val="Fuzeile"/>
      <w:jc w:val="center"/>
    </w:pPr>
    <w:r>
      <w:t>info@bieglo.com</w:t>
    </w:r>
  </w:p>
  <w:p w14:paraId="0C14990E" w14:textId="77777777" w:rsidR="00D754C5" w:rsidRDefault="00D754C5" w:rsidP="00D754C5">
    <w:pPr>
      <w:pStyle w:val="Fuzeile"/>
      <w:jc w:val="center"/>
    </w:pPr>
    <w:r>
      <w:t>www.bieglo.de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7C2BD" w14:textId="77777777" w:rsidR="003432FA" w:rsidRDefault="003432FA" w:rsidP="00D754C5">
      <w:pPr>
        <w:spacing w:after="0" w:line="240" w:lineRule="auto"/>
      </w:pPr>
      <w:r>
        <w:separator/>
      </w:r>
    </w:p>
  </w:footnote>
  <w:footnote w:type="continuationSeparator" w:id="0">
    <w:p w14:paraId="5883C14B" w14:textId="77777777" w:rsidR="003432FA" w:rsidRDefault="003432FA" w:rsidP="00D754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4F5449"/>
    <w:multiLevelType w:val="multilevel"/>
    <w:tmpl w:val="90F82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468"/>
    <w:rsid w:val="00040184"/>
    <w:rsid w:val="00082A1C"/>
    <w:rsid w:val="000A6718"/>
    <w:rsid w:val="000C583D"/>
    <w:rsid w:val="00117E13"/>
    <w:rsid w:val="001339B9"/>
    <w:rsid w:val="001966DF"/>
    <w:rsid w:val="001D139D"/>
    <w:rsid w:val="00246871"/>
    <w:rsid w:val="00252B9D"/>
    <w:rsid w:val="002657EA"/>
    <w:rsid w:val="002B71BD"/>
    <w:rsid w:val="002D09F4"/>
    <w:rsid w:val="00310F87"/>
    <w:rsid w:val="003338C6"/>
    <w:rsid w:val="003432FA"/>
    <w:rsid w:val="003444F5"/>
    <w:rsid w:val="0038610A"/>
    <w:rsid w:val="003A4DC4"/>
    <w:rsid w:val="003E18BD"/>
    <w:rsid w:val="003F1C7C"/>
    <w:rsid w:val="00414828"/>
    <w:rsid w:val="004B2B4B"/>
    <w:rsid w:val="004D3FE4"/>
    <w:rsid w:val="0051524D"/>
    <w:rsid w:val="005171E3"/>
    <w:rsid w:val="0053519C"/>
    <w:rsid w:val="005445D0"/>
    <w:rsid w:val="005555F3"/>
    <w:rsid w:val="005811A4"/>
    <w:rsid w:val="005E5468"/>
    <w:rsid w:val="005F0B90"/>
    <w:rsid w:val="00604780"/>
    <w:rsid w:val="00614747"/>
    <w:rsid w:val="00640DDC"/>
    <w:rsid w:val="00663549"/>
    <w:rsid w:val="00693828"/>
    <w:rsid w:val="006E04A3"/>
    <w:rsid w:val="00737916"/>
    <w:rsid w:val="007E73F6"/>
    <w:rsid w:val="007F446F"/>
    <w:rsid w:val="007F7D03"/>
    <w:rsid w:val="00803137"/>
    <w:rsid w:val="0082635D"/>
    <w:rsid w:val="00834131"/>
    <w:rsid w:val="00861274"/>
    <w:rsid w:val="008B3910"/>
    <w:rsid w:val="008C6FB5"/>
    <w:rsid w:val="008E20C5"/>
    <w:rsid w:val="008F236D"/>
    <w:rsid w:val="008F43F3"/>
    <w:rsid w:val="009113C0"/>
    <w:rsid w:val="0093178B"/>
    <w:rsid w:val="00931E36"/>
    <w:rsid w:val="00940A2C"/>
    <w:rsid w:val="009504CB"/>
    <w:rsid w:val="0099489A"/>
    <w:rsid w:val="009A49CD"/>
    <w:rsid w:val="00A02AFB"/>
    <w:rsid w:val="00A06E57"/>
    <w:rsid w:val="00A225F0"/>
    <w:rsid w:val="00A3233E"/>
    <w:rsid w:val="00A57A2B"/>
    <w:rsid w:val="00A83E26"/>
    <w:rsid w:val="00AC45E8"/>
    <w:rsid w:val="00BB71EA"/>
    <w:rsid w:val="00C92CDE"/>
    <w:rsid w:val="00CA1120"/>
    <w:rsid w:val="00D06E6C"/>
    <w:rsid w:val="00D71956"/>
    <w:rsid w:val="00D754C5"/>
    <w:rsid w:val="00DA1FEA"/>
    <w:rsid w:val="00E2439D"/>
    <w:rsid w:val="00E25027"/>
    <w:rsid w:val="00E47586"/>
    <w:rsid w:val="00EB7214"/>
    <w:rsid w:val="00EC6051"/>
    <w:rsid w:val="00ED4D93"/>
    <w:rsid w:val="00EE1AB7"/>
    <w:rsid w:val="00F03723"/>
    <w:rsid w:val="00F058C4"/>
    <w:rsid w:val="00F22311"/>
    <w:rsid w:val="00F64A12"/>
    <w:rsid w:val="00F6542E"/>
    <w:rsid w:val="00F852C2"/>
    <w:rsid w:val="00F97D5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30C42"/>
  <w15:chartTrackingRefBased/>
  <w15:docId w15:val="{423CC883-7D5D-44E1-B200-303FE2119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445D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E1AB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E1AB7"/>
    <w:rPr>
      <w:rFonts w:ascii="Segoe UI" w:hAnsi="Segoe UI" w:cs="Segoe UI"/>
      <w:sz w:val="18"/>
      <w:szCs w:val="18"/>
    </w:rPr>
  </w:style>
  <w:style w:type="table" w:styleId="Tabellenraster">
    <w:name w:val="Table Grid"/>
    <w:basedOn w:val="NormaleTabelle"/>
    <w:uiPriority w:val="39"/>
    <w:rsid w:val="00AC4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834131"/>
    <w:rPr>
      <w:sz w:val="16"/>
      <w:szCs w:val="16"/>
    </w:rPr>
  </w:style>
  <w:style w:type="paragraph" w:styleId="Kommentartext">
    <w:name w:val="annotation text"/>
    <w:basedOn w:val="Standard"/>
    <w:link w:val="KommentartextZchn"/>
    <w:uiPriority w:val="99"/>
    <w:semiHidden/>
    <w:unhideWhenUsed/>
    <w:rsid w:val="00834131"/>
    <w:pPr>
      <w:spacing w:line="240" w:lineRule="auto"/>
    </w:pPr>
  </w:style>
  <w:style w:type="character" w:customStyle="1" w:styleId="KommentartextZchn">
    <w:name w:val="Kommentartext Zchn"/>
    <w:basedOn w:val="Absatz-Standardschriftart"/>
    <w:link w:val="Kommentartext"/>
    <w:uiPriority w:val="99"/>
    <w:semiHidden/>
    <w:rsid w:val="00834131"/>
  </w:style>
  <w:style w:type="paragraph" w:styleId="Kommentarthema">
    <w:name w:val="annotation subject"/>
    <w:basedOn w:val="Kommentartext"/>
    <w:next w:val="Kommentartext"/>
    <w:link w:val="KommentarthemaZchn"/>
    <w:uiPriority w:val="99"/>
    <w:semiHidden/>
    <w:unhideWhenUsed/>
    <w:rsid w:val="00834131"/>
    <w:rPr>
      <w:b/>
      <w:bCs/>
    </w:rPr>
  </w:style>
  <w:style w:type="character" w:customStyle="1" w:styleId="KommentarthemaZchn">
    <w:name w:val="Kommentarthema Zchn"/>
    <w:basedOn w:val="KommentartextZchn"/>
    <w:link w:val="Kommentarthema"/>
    <w:uiPriority w:val="99"/>
    <w:semiHidden/>
    <w:rsid w:val="00834131"/>
    <w:rPr>
      <w:b/>
      <w:bCs/>
    </w:rPr>
  </w:style>
  <w:style w:type="paragraph" w:styleId="Kopfzeile">
    <w:name w:val="header"/>
    <w:basedOn w:val="Standard"/>
    <w:link w:val="KopfzeileZchn"/>
    <w:uiPriority w:val="99"/>
    <w:unhideWhenUsed/>
    <w:rsid w:val="00D754C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754C5"/>
  </w:style>
  <w:style w:type="paragraph" w:styleId="Fuzeile">
    <w:name w:val="footer"/>
    <w:basedOn w:val="Standard"/>
    <w:link w:val="FuzeileZchn"/>
    <w:uiPriority w:val="99"/>
    <w:unhideWhenUsed/>
    <w:rsid w:val="00D754C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754C5"/>
  </w:style>
  <w:style w:type="character" w:customStyle="1" w:styleId="tlid-translation">
    <w:name w:val="tlid-translation"/>
    <w:basedOn w:val="Absatz-Standardschriftart"/>
    <w:rsid w:val="00EB7214"/>
  </w:style>
  <w:style w:type="character" w:customStyle="1" w:styleId="qualifier">
    <w:name w:val="qualifier"/>
    <w:basedOn w:val="Absatz-Standardschriftart"/>
    <w:rsid w:val="00EB7214"/>
  </w:style>
  <w:style w:type="paragraph" w:customStyle="1" w:styleId="public-draftstyledefault-unorderedlistitem">
    <w:name w:val="public-draftstyledefault-unorderedlistitem"/>
    <w:basedOn w:val="Standard"/>
    <w:rsid w:val="00EB7214"/>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complexword">
    <w:name w:val="complexword"/>
    <w:basedOn w:val="Absatz-Standardschriftart"/>
    <w:rsid w:val="00EB7214"/>
  </w:style>
  <w:style w:type="character" w:customStyle="1" w:styleId="passivevoice">
    <w:name w:val="passivevoice"/>
    <w:basedOn w:val="Absatz-Standardschriftart"/>
    <w:rsid w:val="00EB7214"/>
  </w:style>
  <w:style w:type="character" w:customStyle="1" w:styleId="hardreadability">
    <w:name w:val="hardreadability"/>
    <w:basedOn w:val="Absatz-Standardschriftart"/>
    <w:rsid w:val="00EB72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964421">
      <w:bodyDiv w:val="1"/>
      <w:marLeft w:val="0"/>
      <w:marRight w:val="0"/>
      <w:marTop w:val="0"/>
      <w:marBottom w:val="0"/>
      <w:divBdr>
        <w:top w:val="none" w:sz="0" w:space="0" w:color="auto"/>
        <w:left w:val="none" w:sz="0" w:space="0" w:color="auto"/>
        <w:bottom w:val="none" w:sz="0" w:space="0" w:color="auto"/>
        <w:right w:val="none" w:sz="0" w:space="0" w:color="auto"/>
      </w:divBdr>
      <w:divsChild>
        <w:div w:id="293142804">
          <w:marLeft w:val="0"/>
          <w:marRight w:val="0"/>
          <w:marTop w:val="0"/>
          <w:marBottom w:val="0"/>
          <w:divBdr>
            <w:top w:val="none" w:sz="0" w:space="0" w:color="auto"/>
            <w:left w:val="none" w:sz="0" w:space="0" w:color="auto"/>
            <w:bottom w:val="none" w:sz="0" w:space="0" w:color="auto"/>
            <w:right w:val="none" w:sz="0" w:space="0" w:color="auto"/>
          </w:divBdr>
          <w:divsChild>
            <w:div w:id="1258244829">
              <w:marLeft w:val="0"/>
              <w:marRight w:val="0"/>
              <w:marTop w:val="0"/>
              <w:marBottom w:val="0"/>
              <w:divBdr>
                <w:top w:val="none" w:sz="0" w:space="0" w:color="auto"/>
                <w:left w:val="none" w:sz="0" w:space="0" w:color="auto"/>
                <w:bottom w:val="none" w:sz="0" w:space="0" w:color="auto"/>
                <w:right w:val="none" w:sz="0" w:space="0" w:color="auto"/>
              </w:divBdr>
            </w:div>
          </w:divsChild>
        </w:div>
        <w:div w:id="382169931">
          <w:marLeft w:val="0"/>
          <w:marRight w:val="0"/>
          <w:marTop w:val="0"/>
          <w:marBottom w:val="0"/>
          <w:divBdr>
            <w:top w:val="none" w:sz="0" w:space="0" w:color="auto"/>
            <w:left w:val="none" w:sz="0" w:space="0" w:color="auto"/>
            <w:bottom w:val="none" w:sz="0" w:space="0" w:color="auto"/>
            <w:right w:val="none" w:sz="0" w:space="0" w:color="auto"/>
          </w:divBdr>
        </w:div>
        <w:div w:id="1058481760">
          <w:marLeft w:val="0"/>
          <w:marRight w:val="0"/>
          <w:marTop w:val="0"/>
          <w:marBottom w:val="0"/>
          <w:divBdr>
            <w:top w:val="none" w:sz="0" w:space="0" w:color="auto"/>
            <w:left w:val="none" w:sz="0" w:space="0" w:color="auto"/>
            <w:bottom w:val="none" w:sz="0" w:space="0" w:color="auto"/>
            <w:right w:val="none" w:sz="0" w:space="0" w:color="auto"/>
          </w:divBdr>
        </w:div>
        <w:div w:id="1311866603">
          <w:marLeft w:val="0"/>
          <w:marRight w:val="0"/>
          <w:marTop w:val="0"/>
          <w:marBottom w:val="0"/>
          <w:divBdr>
            <w:top w:val="none" w:sz="0" w:space="0" w:color="auto"/>
            <w:left w:val="none" w:sz="0" w:space="0" w:color="auto"/>
            <w:bottom w:val="none" w:sz="0" w:space="0" w:color="auto"/>
            <w:right w:val="none" w:sz="0" w:space="0" w:color="auto"/>
          </w:divBdr>
        </w:div>
        <w:div w:id="1678117985">
          <w:marLeft w:val="0"/>
          <w:marRight w:val="0"/>
          <w:marTop w:val="0"/>
          <w:marBottom w:val="0"/>
          <w:divBdr>
            <w:top w:val="none" w:sz="0" w:space="0" w:color="auto"/>
            <w:left w:val="none" w:sz="0" w:space="0" w:color="auto"/>
            <w:bottom w:val="none" w:sz="0" w:space="0" w:color="auto"/>
            <w:right w:val="none" w:sz="0" w:space="0" w:color="auto"/>
          </w:divBdr>
          <w:divsChild>
            <w:div w:id="1039092607">
              <w:marLeft w:val="0"/>
              <w:marRight w:val="0"/>
              <w:marTop w:val="0"/>
              <w:marBottom w:val="0"/>
              <w:divBdr>
                <w:top w:val="none" w:sz="0" w:space="0" w:color="auto"/>
                <w:left w:val="none" w:sz="0" w:space="0" w:color="auto"/>
                <w:bottom w:val="none" w:sz="0" w:space="0" w:color="auto"/>
                <w:right w:val="none" w:sz="0" w:space="0" w:color="auto"/>
              </w:divBdr>
            </w:div>
          </w:divsChild>
        </w:div>
        <w:div w:id="934553433">
          <w:marLeft w:val="0"/>
          <w:marRight w:val="0"/>
          <w:marTop w:val="0"/>
          <w:marBottom w:val="0"/>
          <w:divBdr>
            <w:top w:val="none" w:sz="0" w:space="0" w:color="auto"/>
            <w:left w:val="none" w:sz="0" w:space="0" w:color="auto"/>
            <w:bottom w:val="none" w:sz="0" w:space="0" w:color="auto"/>
            <w:right w:val="none" w:sz="0" w:space="0" w:color="auto"/>
          </w:divBdr>
          <w:divsChild>
            <w:div w:id="2991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6F078-3FC4-4667-8AD8-B3B3FE7EF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3047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Biesterfeld</dc:creator>
  <cp:keywords/>
  <dc:description/>
  <cp:lastModifiedBy>Lara Hartmann</cp:lastModifiedBy>
  <cp:revision>4</cp:revision>
  <cp:lastPrinted>2018-07-06T08:42:00Z</cp:lastPrinted>
  <dcterms:created xsi:type="dcterms:W3CDTF">2019-02-12T09:40:00Z</dcterms:created>
  <dcterms:modified xsi:type="dcterms:W3CDTF">2019-03-04T13:21:00Z</dcterms:modified>
</cp:coreProperties>
</file>